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B1115" w14:textId="77777777" w:rsidR="0098730E" w:rsidRDefault="0098730E" w:rsidP="0098730E">
      <w:pPr>
        <w:pStyle w:val="Geenafstand"/>
        <w:jc w:val="center"/>
        <w:rPr>
          <w:rFonts w:ascii="Lucida Sans" w:hAnsi="Lucida Sans" w:cs="Arial"/>
          <w:sz w:val="52"/>
          <w:szCs w:val="52"/>
        </w:rPr>
      </w:pPr>
      <w:r>
        <w:rPr>
          <w:noProof/>
        </w:rPr>
        <w:drawing>
          <wp:anchor distT="0" distB="0" distL="114300" distR="114300" simplePos="0" relativeHeight="251658240" behindDoc="0" locked="0" layoutInCell="1" allowOverlap="1" wp14:anchorId="03904A0F" wp14:editId="5175D1ED">
            <wp:simplePos x="0" y="0"/>
            <wp:positionH relativeFrom="column">
              <wp:posOffset>113665</wp:posOffset>
            </wp:positionH>
            <wp:positionV relativeFrom="paragraph">
              <wp:posOffset>174625</wp:posOffset>
            </wp:positionV>
            <wp:extent cx="5349240" cy="1426210"/>
            <wp:effectExtent l="0" t="0" r="1016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PCBO_png_PCBO-corporate-logo.png"/>
                    <pic:cNvPicPr/>
                  </pic:nvPicPr>
                  <pic:blipFill>
                    <a:blip r:embed="rId11">
                      <a:extLst>
                        <a:ext uri="{28A0092B-C50C-407E-A947-70E740481C1C}">
                          <a14:useLocalDpi xmlns:a14="http://schemas.microsoft.com/office/drawing/2010/main" val="0"/>
                        </a:ext>
                      </a:extLst>
                    </a:blip>
                    <a:stretch>
                      <a:fillRect/>
                    </a:stretch>
                  </pic:blipFill>
                  <pic:spPr>
                    <a:xfrm>
                      <a:off x="0" y="0"/>
                      <a:ext cx="5349240" cy="1426210"/>
                    </a:xfrm>
                    <a:prstGeom prst="rect">
                      <a:avLst/>
                    </a:prstGeom>
                  </pic:spPr>
                </pic:pic>
              </a:graphicData>
            </a:graphic>
            <wp14:sizeRelH relativeFrom="page">
              <wp14:pctWidth>0</wp14:pctWidth>
            </wp14:sizeRelH>
            <wp14:sizeRelV relativeFrom="page">
              <wp14:pctHeight>0</wp14:pctHeight>
            </wp14:sizeRelV>
          </wp:anchor>
        </w:drawing>
      </w:r>
    </w:p>
    <w:p w14:paraId="4FAB2EDD" w14:textId="1F93DA6B" w:rsidR="0098730E" w:rsidRDefault="006D67BF" w:rsidP="0098730E">
      <w:pPr>
        <w:pStyle w:val="Geenafstand"/>
        <w:jc w:val="center"/>
        <w:rPr>
          <w:rFonts w:ascii="Lucida Sans" w:hAnsi="Lucida Sans" w:cs="Arial"/>
          <w:sz w:val="52"/>
          <w:szCs w:val="52"/>
        </w:rPr>
      </w:pPr>
      <w:r>
        <w:rPr>
          <w:rFonts w:ascii="Lucida Sans" w:hAnsi="Lucida Sans" w:cs="Arial"/>
          <w:noProof/>
          <w:sz w:val="52"/>
          <w:szCs w:val="52"/>
        </w:rPr>
        <w:drawing>
          <wp:inline distT="0" distB="0" distL="0" distR="0" wp14:anchorId="062EFC70" wp14:editId="3C48DDBB">
            <wp:extent cx="5396230" cy="3597275"/>
            <wp:effectExtent l="0" t="0" r="1270" b="0"/>
            <wp:docPr id="6" name="Afbeelding 6" descr="Afbeelding met persoon, tafel,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persoon, tafel, binnen&#10;&#10;Automatisch gegenereerde beschrijving"/>
                    <pic:cNvPicPr/>
                  </pic:nvPicPr>
                  <pic:blipFill>
                    <a:blip r:embed="rId12"/>
                    <a:stretch>
                      <a:fillRect/>
                    </a:stretch>
                  </pic:blipFill>
                  <pic:spPr>
                    <a:xfrm>
                      <a:off x="0" y="0"/>
                      <a:ext cx="5396230" cy="3597275"/>
                    </a:xfrm>
                    <a:prstGeom prst="rect">
                      <a:avLst/>
                    </a:prstGeom>
                  </pic:spPr>
                </pic:pic>
              </a:graphicData>
            </a:graphic>
          </wp:inline>
        </w:drawing>
      </w:r>
    </w:p>
    <w:p w14:paraId="4FB4E082" w14:textId="77777777" w:rsidR="0098730E" w:rsidRDefault="0098730E" w:rsidP="0098730E">
      <w:pPr>
        <w:pStyle w:val="Geenafstand"/>
        <w:jc w:val="center"/>
        <w:rPr>
          <w:rFonts w:ascii="Lucida Sans" w:hAnsi="Lucida Sans" w:cs="Arial"/>
          <w:sz w:val="52"/>
          <w:szCs w:val="52"/>
        </w:rPr>
      </w:pPr>
    </w:p>
    <w:p w14:paraId="6915B058" w14:textId="22E57CDE" w:rsidR="0098730E" w:rsidRPr="0045200F" w:rsidRDefault="00516883" w:rsidP="0098730E">
      <w:pPr>
        <w:pStyle w:val="Geenafstand"/>
        <w:rPr>
          <w:rFonts w:cs="Arial"/>
          <w:b w:val="0"/>
          <w:sz w:val="48"/>
          <w:szCs w:val="48"/>
        </w:rPr>
      </w:pPr>
      <w:r w:rsidRPr="0045200F">
        <w:rPr>
          <w:rFonts w:cs="Arial"/>
          <w:b w:val="0"/>
          <w:sz w:val="48"/>
          <w:szCs w:val="48"/>
        </w:rPr>
        <w:t xml:space="preserve">Medezeggenschapsreglement </w:t>
      </w:r>
      <w:r w:rsidR="0098730E" w:rsidRPr="0045200F">
        <w:rPr>
          <w:rFonts w:cs="Arial"/>
          <w:b w:val="0"/>
          <w:sz w:val="48"/>
          <w:szCs w:val="48"/>
        </w:rPr>
        <w:t xml:space="preserve"> </w:t>
      </w:r>
    </w:p>
    <w:p w14:paraId="06995967" w14:textId="07569D85" w:rsidR="009A314E" w:rsidRPr="0045200F" w:rsidRDefault="000650C4" w:rsidP="0098730E">
      <w:pPr>
        <w:pStyle w:val="Geenafstand"/>
        <w:rPr>
          <w:rFonts w:cs="Arial"/>
          <w:b w:val="0"/>
          <w:sz w:val="40"/>
          <w:szCs w:val="40"/>
        </w:rPr>
      </w:pPr>
      <w:r w:rsidRPr="0045200F">
        <w:rPr>
          <w:rFonts w:cs="Arial"/>
          <w:b w:val="0"/>
          <w:sz w:val="40"/>
          <w:szCs w:val="40"/>
        </w:rPr>
        <w:t>De Korenaar</w:t>
      </w:r>
    </w:p>
    <w:p w14:paraId="1F73949A" w14:textId="77777777" w:rsidR="001A10F7" w:rsidRPr="0045200F" w:rsidRDefault="001A10F7" w:rsidP="0098730E">
      <w:pPr>
        <w:pStyle w:val="Geenafstand"/>
        <w:rPr>
          <w:rFonts w:cs="Arial"/>
          <w:b w:val="0"/>
          <w:color w:val="FF9600" w:themeColor="accent6"/>
          <w:sz w:val="40"/>
          <w:szCs w:val="40"/>
        </w:rPr>
      </w:pPr>
    </w:p>
    <w:p w14:paraId="27E8351D" w14:textId="74B213CD" w:rsidR="0098730E" w:rsidRPr="0045200F" w:rsidRDefault="0098730E" w:rsidP="0098730E">
      <w:pPr>
        <w:rPr>
          <w:rFonts w:cs="Arial"/>
          <w:szCs w:val="22"/>
        </w:rPr>
      </w:pPr>
    </w:p>
    <w:p w14:paraId="124A502A" w14:textId="45AD0081" w:rsidR="0098730E" w:rsidRPr="0045200F" w:rsidRDefault="0098730E" w:rsidP="0098730E">
      <w:pPr>
        <w:pStyle w:val="Hoofdtekst"/>
        <w:rPr>
          <w:rFonts w:ascii="Arial" w:hAnsi="Arial" w:cs="Arial"/>
        </w:rPr>
      </w:pPr>
    </w:p>
    <w:p w14:paraId="0DCA200F" w14:textId="4DC608E7" w:rsidR="0098730E" w:rsidRPr="0045200F" w:rsidRDefault="006D67BF" w:rsidP="000428A8">
      <w:pPr>
        <w:pStyle w:val="Geenafstand"/>
        <w:rPr>
          <w:rFonts w:cs="Arial"/>
          <w:i/>
        </w:rPr>
      </w:pPr>
      <w:r w:rsidRPr="0045200F">
        <w:rPr>
          <w:rFonts w:cs="Arial"/>
          <w:i/>
        </w:rPr>
        <w:t>Naam:</w:t>
      </w:r>
      <w:r w:rsidRPr="0045200F">
        <w:rPr>
          <w:rFonts w:cs="Arial"/>
          <w:i/>
        </w:rPr>
        <w:tab/>
      </w:r>
      <w:r w:rsidRPr="0045200F">
        <w:rPr>
          <w:rFonts w:cs="Arial"/>
          <w:i/>
        </w:rPr>
        <w:tab/>
      </w:r>
      <w:r w:rsidRPr="0045200F">
        <w:rPr>
          <w:rFonts w:cs="Arial"/>
          <w:b w:val="0"/>
          <w:bCs/>
          <w:i/>
        </w:rPr>
        <w:t>Medezeggenschapsreglement op basis van format</w:t>
      </w:r>
      <w:r w:rsidRPr="0045200F">
        <w:rPr>
          <w:rFonts w:cs="Arial"/>
          <w:i/>
        </w:rPr>
        <w:t xml:space="preserve"> </w:t>
      </w:r>
    </w:p>
    <w:p w14:paraId="6E4A3574" w14:textId="7CE6D98B" w:rsidR="009A314E" w:rsidRPr="0045200F" w:rsidRDefault="00126AED" w:rsidP="00476D60">
      <w:pPr>
        <w:pStyle w:val="Geenafstand"/>
        <w:rPr>
          <w:rFonts w:asciiTheme="minorHAnsi" w:hAnsiTheme="minorHAnsi" w:cstheme="minorHAnsi"/>
          <w:b w:val="0"/>
          <w:i/>
        </w:rPr>
      </w:pPr>
      <w:r w:rsidRPr="0045200F">
        <w:rPr>
          <w:rFonts w:asciiTheme="minorHAnsi" w:hAnsiTheme="minorHAnsi" w:cstheme="minorHAnsi"/>
          <w:i/>
        </w:rPr>
        <w:t>Datum</w:t>
      </w:r>
      <w:r w:rsidRPr="0045200F">
        <w:rPr>
          <w:rFonts w:asciiTheme="minorHAnsi" w:hAnsiTheme="minorHAnsi" w:cstheme="minorHAnsi"/>
          <w:b w:val="0"/>
          <w:i/>
        </w:rPr>
        <w:t>:</w:t>
      </w:r>
      <w:r w:rsidRPr="0045200F">
        <w:rPr>
          <w:rFonts w:asciiTheme="minorHAnsi" w:hAnsiTheme="minorHAnsi" w:cstheme="minorHAnsi"/>
          <w:b w:val="0"/>
          <w:i/>
        </w:rPr>
        <w:tab/>
      </w:r>
      <w:r w:rsidR="00352B71">
        <w:rPr>
          <w:rFonts w:asciiTheme="minorHAnsi" w:hAnsiTheme="minorHAnsi" w:cstheme="minorHAnsi"/>
          <w:b w:val="0"/>
          <w:bCs/>
          <w:iCs/>
        </w:rPr>
        <w:t>25 september 2024</w:t>
      </w:r>
    </w:p>
    <w:p w14:paraId="4F22E30F" w14:textId="7365006D" w:rsidR="009A314E" w:rsidRPr="000650C4" w:rsidRDefault="009A314E" w:rsidP="009A314E">
      <w:pPr>
        <w:rPr>
          <w:rFonts w:asciiTheme="minorHAnsi" w:hAnsiTheme="minorHAnsi" w:cstheme="minorHAnsi"/>
          <w:bCs/>
          <w:i/>
          <w:color w:val="00B050"/>
          <w:szCs w:val="22"/>
        </w:rPr>
      </w:pPr>
      <w:r w:rsidRPr="0045200F">
        <w:rPr>
          <w:rFonts w:asciiTheme="minorHAnsi" w:hAnsiTheme="minorHAnsi" w:cstheme="minorHAnsi"/>
          <w:b/>
          <w:i/>
          <w:szCs w:val="22"/>
        </w:rPr>
        <w:t>Status:</w:t>
      </w:r>
      <w:r w:rsidRPr="0045200F">
        <w:rPr>
          <w:rFonts w:asciiTheme="minorHAnsi" w:hAnsiTheme="minorHAnsi" w:cstheme="minorHAnsi"/>
          <w:b/>
          <w:i/>
          <w:szCs w:val="22"/>
        </w:rPr>
        <w:tab/>
      </w:r>
      <w:r w:rsidR="000650C4" w:rsidRPr="0045200F">
        <w:rPr>
          <w:rFonts w:asciiTheme="minorHAnsi" w:hAnsiTheme="minorHAnsi" w:cstheme="minorHAnsi"/>
          <w:bCs/>
          <w:iCs/>
          <w:szCs w:val="22"/>
        </w:rPr>
        <w:t>Vastgesteld</w:t>
      </w:r>
      <w:r w:rsidRPr="000650C4">
        <w:rPr>
          <w:rFonts w:asciiTheme="minorHAnsi" w:hAnsiTheme="minorHAnsi" w:cstheme="minorHAnsi"/>
          <w:bCs/>
          <w:iCs/>
          <w:color w:val="FF0000"/>
          <w:szCs w:val="22"/>
        </w:rPr>
        <w:t xml:space="preserve"> </w:t>
      </w:r>
    </w:p>
    <w:p w14:paraId="13BF3BD1" w14:textId="2B4D6FF7" w:rsidR="00126AED" w:rsidRDefault="00126AED" w:rsidP="00126AED">
      <w:pPr>
        <w:rPr>
          <w:rFonts w:asciiTheme="minorHAnsi" w:hAnsiTheme="minorHAnsi" w:cstheme="minorHAnsi"/>
          <w:i/>
          <w:szCs w:val="22"/>
        </w:rPr>
      </w:pPr>
    </w:p>
    <w:p w14:paraId="54CD1C7D" w14:textId="5BCAC55E" w:rsidR="00A127D5" w:rsidRDefault="00A127D5" w:rsidP="00126AED">
      <w:pPr>
        <w:rPr>
          <w:rFonts w:asciiTheme="minorHAnsi" w:hAnsiTheme="minorHAnsi" w:cstheme="minorHAnsi"/>
          <w:i/>
          <w:szCs w:val="22"/>
        </w:rPr>
      </w:pPr>
    </w:p>
    <w:p w14:paraId="15386013" w14:textId="77777777" w:rsidR="00A127D5" w:rsidRDefault="00A127D5" w:rsidP="00A127D5">
      <w:pPr>
        <w:pStyle w:val="Kop1"/>
      </w:pPr>
      <w:bookmarkStart w:id="0" w:name="_Toc105969813"/>
    </w:p>
    <w:p w14:paraId="05423D02" w14:textId="2ECA65C9" w:rsidR="00A127D5" w:rsidRPr="00A127D5" w:rsidRDefault="00A127D5" w:rsidP="00A127D5">
      <w:pPr>
        <w:pStyle w:val="Kop1"/>
      </w:pPr>
      <w:r>
        <w:t>Voorwoord</w:t>
      </w:r>
      <w:bookmarkEnd w:id="0"/>
    </w:p>
    <w:p w14:paraId="592B193E" w14:textId="77777777" w:rsidR="00A127D5" w:rsidRDefault="00A127D5" w:rsidP="00A127D5">
      <w:pPr>
        <w:rPr>
          <w:rFonts w:cs="Arial"/>
          <w:bCs/>
          <w:szCs w:val="22"/>
        </w:rPr>
      </w:pPr>
    </w:p>
    <w:p w14:paraId="65743D1B" w14:textId="77777777" w:rsidR="00A127D5" w:rsidRPr="005D2ECA" w:rsidRDefault="00A127D5" w:rsidP="00A127D5">
      <w:pPr>
        <w:rPr>
          <w:rFonts w:cs="Arial"/>
          <w:szCs w:val="22"/>
        </w:rPr>
      </w:pPr>
      <w:r w:rsidRPr="005D2ECA">
        <w:rPr>
          <w:rFonts w:cs="Arial"/>
          <w:szCs w:val="22"/>
        </w:rPr>
        <w:t>Wet medezeggenschap op scholen (</w:t>
      </w:r>
      <w:proofErr w:type="spellStart"/>
      <w:r w:rsidRPr="005D2ECA">
        <w:rPr>
          <w:rFonts w:cs="Arial"/>
          <w:szCs w:val="22"/>
        </w:rPr>
        <w:t>Wms</w:t>
      </w:r>
      <w:proofErr w:type="spellEnd"/>
      <w:r w:rsidRPr="005D2ECA">
        <w:rPr>
          <w:rFonts w:cs="Arial"/>
          <w:szCs w:val="22"/>
        </w:rPr>
        <w:t xml:space="preserve">) schrijft schoolbesturen voor een passend en geactualiseerd medezeggenschapsreglement aan te bieden aan de medezeggenschapsorganen die aan de scholen verbonden zijn. </w:t>
      </w:r>
    </w:p>
    <w:p w14:paraId="37592FFE" w14:textId="77777777" w:rsidR="00A127D5" w:rsidRPr="005D2ECA" w:rsidRDefault="00A127D5" w:rsidP="00A127D5">
      <w:pPr>
        <w:rPr>
          <w:rFonts w:cs="Arial"/>
          <w:szCs w:val="22"/>
        </w:rPr>
      </w:pPr>
    </w:p>
    <w:p w14:paraId="7392EE6C" w14:textId="77777777" w:rsidR="00A127D5" w:rsidRPr="005D2ECA" w:rsidRDefault="00A127D5" w:rsidP="00A127D5">
      <w:pPr>
        <w:rPr>
          <w:rFonts w:cs="Arial"/>
          <w:szCs w:val="22"/>
        </w:rPr>
      </w:pPr>
      <w:r w:rsidRPr="005D2ECA">
        <w:rPr>
          <w:rFonts w:cs="Arial"/>
          <w:szCs w:val="22"/>
        </w:rPr>
        <w:t xml:space="preserve">Het reglement bevat alle onderwerpen die de </w:t>
      </w:r>
      <w:proofErr w:type="spellStart"/>
      <w:r w:rsidRPr="005D2ECA">
        <w:rPr>
          <w:rFonts w:cs="Arial"/>
          <w:szCs w:val="22"/>
        </w:rPr>
        <w:t>Wms</w:t>
      </w:r>
      <w:proofErr w:type="spellEnd"/>
      <w:r w:rsidRPr="005D2ECA">
        <w:rPr>
          <w:rFonts w:cs="Arial"/>
          <w:szCs w:val="22"/>
        </w:rPr>
        <w:t xml:space="preserve"> in artikel 24 verplicht stelt. Daarnaast zijn artikelen opgenomen die het functioneren </w:t>
      </w:r>
      <w:r w:rsidRPr="0054501F">
        <w:rPr>
          <w:rFonts w:cs="Arial"/>
          <w:szCs w:val="22"/>
        </w:rPr>
        <w:t>van MR</w:t>
      </w:r>
      <w:r w:rsidRPr="005D2ECA">
        <w:rPr>
          <w:rFonts w:cs="Arial"/>
          <w:color w:val="FF9600" w:themeColor="accent6"/>
          <w:szCs w:val="22"/>
        </w:rPr>
        <w:t xml:space="preserve">, </w:t>
      </w:r>
      <w:r w:rsidRPr="005D2ECA">
        <w:rPr>
          <w:rFonts w:cs="Arial"/>
          <w:szCs w:val="22"/>
        </w:rPr>
        <w:t xml:space="preserve">afzonderlijk of in samenspel met het bevoegd gezag, beogen te versoepelen. </w:t>
      </w:r>
    </w:p>
    <w:p w14:paraId="66D1AC8E" w14:textId="77777777" w:rsidR="00A127D5" w:rsidRPr="005D2ECA" w:rsidRDefault="00A127D5" w:rsidP="00A127D5">
      <w:pPr>
        <w:rPr>
          <w:rFonts w:cs="Arial"/>
          <w:szCs w:val="22"/>
        </w:rPr>
      </w:pPr>
    </w:p>
    <w:p w14:paraId="14D59F3A" w14:textId="14D6306E" w:rsidR="00A127D5" w:rsidRPr="005D2ECA" w:rsidRDefault="00A127D5" w:rsidP="00A127D5">
      <w:pPr>
        <w:rPr>
          <w:rFonts w:cs="Arial"/>
          <w:color w:val="D466D4" w:themeColor="accent4" w:themeTint="99"/>
          <w:szCs w:val="22"/>
        </w:rPr>
      </w:pPr>
      <w:r w:rsidRPr="005D2ECA">
        <w:rPr>
          <w:rFonts w:cs="Arial"/>
          <w:szCs w:val="22"/>
        </w:rPr>
        <w:t>Bij het herzien van zowel het statuut als het reglement is de aandacht uitgegaan naar het verbeteren van de leesbaarheid. Een meer toegankelijke raadpleging van deze documenten vergemakkelijkt het werk van de medezeggenschap. Zo wordt in het reglement niet herhaald wat in het statuut al is vastgelegd. Het statuut dient daarom wel te worden gelezen in samenhang met het MR en (GR)MR-reglement.</w:t>
      </w:r>
      <w:r w:rsidRPr="005D2ECA">
        <w:rPr>
          <w:rFonts w:cs="Arial"/>
          <w:color w:val="D466D4" w:themeColor="accent4" w:themeTint="99"/>
          <w:szCs w:val="22"/>
        </w:rPr>
        <w:t xml:space="preserve"> </w:t>
      </w:r>
      <w:r w:rsidRPr="005D2ECA">
        <w:rPr>
          <w:rFonts w:cs="Arial"/>
          <w:color w:val="D466D4" w:themeColor="accent4" w:themeTint="99"/>
          <w:szCs w:val="22"/>
        </w:rPr>
        <w:br/>
      </w:r>
      <w:r w:rsidRPr="005D2ECA">
        <w:rPr>
          <w:rFonts w:cs="Arial"/>
          <w:szCs w:val="22"/>
        </w:rPr>
        <w:t>Aanbeveling is om, voor een vertaling naar de praktijk, de toelichting te raadplegen.</w:t>
      </w:r>
    </w:p>
    <w:p w14:paraId="52B38DD5" w14:textId="77777777" w:rsidR="00A127D5" w:rsidRPr="005D2ECA" w:rsidRDefault="00A127D5" w:rsidP="00A127D5">
      <w:pPr>
        <w:rPr>
          <w:rFonts w:cs="Arial"/>
          <w:szCs w:val="22"/>
        </w:rPr>
      </w:pPr>
    </w:p>
    <w:p w14:paraId="4D54FB98" w14:textId="77777777" w:rsidR="00A127D5" w:rsidRPr="005D2ECA" w:rsidRDefault="00A127D5" w:rsidP="00A127D5">
      <w:pPr>
        <w:rPr>
          <w:rFonts w:cs="Arial"/>
          <w:szCs w:val="22"/>
        </w:rPr>
      </w:pPr>
      <w:r w:rsidRPr="005D2ECA">
        <w:rPr>
          <w:rFonts w:cs="Arial"/>
          <w:szCs w:val="22"/>
        </w:rPr>
        <w:t xml:space="preserve">De jurisprudentie met betrekking tot (de uitleg van) de wet en de reglementen is bijgewerkt tot en met november 2020. Daarbij is verwezen naar uitspraken van de landelijke geschillencommissie (LGC). Deze zijn te vinden op </w:t>
      </w:r>
      <w:hyperlink r:id="rId13" w:history="1">
        <w:r w:rsidRPr="005D2ECA">
          <w:rPr>
            <w:rStyle w:val="Hyperlink"/>
            <w:rFonts w:cs="Arial"/>
            <w:szCs w:val="22"/>
          </w:rPr>
          <w:t>www.onderwijsgeschillen.nl</w:t>
        </w:r>
      </w:hyperlink>
      <w:r w:rsidRPr="005D2ECA">
        <w:rPr>
          <w:rFonts w:cs="Arial"/>
          <w:szCs w:val="22"/>
        </w:rPr>
        <w:t xml:space="preserve">. </w:t>
      </w:r>
    </w:p>
    <w:p w14:paraId="5044E08B" w14:textId="77777777" w:rsidR="00A127D5" w:rsidRDefault="00A127D5" w:rsidP="00A127D5">
      <w:pPr>
        <w:pStyle w:val="Kop1"/>
        <w:rPr>
          <w:rFonts w:ascii="Arial" w:eastAsiaTheme="minorHAnsi" w:hAnsi="Arial" w:cstheme="minorBidi"/>
          <w:bCs w:val="0"/>
          <w:color w:val="000000" w:themeColor="text1"/>
          <w:spacing w:val="0"/>
          <w:sz w:val="20"/>
          <w:szCs w:val="24"/>
        </w:rPr>
      </w:pPr>
    </w:p>
    <w:p w14:paraId="7D6704AA" w14:textId="77777777" w:rsidR="00A127D5" w:rsidRPr="00476D60" w:rsidRDefault="00A127D5" w:rsidP="00A127D5">
      <w:pPr>
        <w:rPr>
          <w:rFonts w:cs="Arial"/>
          <w:sz w:val="20"/>
          <w:szCs w:val="20"/>
        </w:rPr>
      </w:pPr>
      <w:r w:rsidRPr="00476D60">
        <w:rPr>
          <w:rFonts w:cs="Arial"/>
          <w:sz w:val="20"/>
          <w:szCs w:val="20"/>
        </w:rPr>
        <w:t xml:space="preserve">Apeldoorn, juni 2022 </w:t>
      </w:r>
    </w:p>
    <w:p w14:paraId="742AFB98" w14:textId="77777777" w:rsidR="00A127D5" w:rsidRPr="001A10F7" w:rsidRDefault="00A127D5" w:rsidP="00A127D5">
      <w:pPr>
        <w:pStyle w:val="Brieftekst"/>
      </w:pPr>
    </w:p>
    <w:p w14:paraId="3002F094" w14:textId="25AFA24B" w:rsidR="00A127D5" w:rsidRDefault="00A127D5" w:rsidP="00A127D5">
      <w:pPr>
        <w:pStyle w:val="Brieftekst"/>
      </w:pPr>
    </w:p>
    <w:p w14:paraId="5DF1DBA7" w14:textId="22848FA7" w:rsidR="00A127D5" w:rsidRDefault="00A127D5" w:rsidP="00A127D5">
      <w:pPr>
        <w:pStyle w:val="Brieftekst"/>
      </w:pPr>
    </w:p>
    <w:p w14:paraId="5287C86B" w14:textId="3E20870A" w:rsidR="00A127D5" w:rsidRDefault="00A127D5" w:rsidP="00A127D5">
      <w:pPr>
        <w:pStyle w:val="Brieftekst"/>
      </w:pPr>
    </w:p>
    <w:p w14:paraId="00E96021" w14:textId="14198F22" w:rsidR="00A127D5" w:rsidRDefault="00A127D5" w:rsidP="00A127D5">
      <w:pPr>
        <w:pStyle w:val="Brieftekst"/>
      </w:pPr>
    </w:p>
    <w:p w14:paraId="3394C739" w14:textId="6DAB99B4" w:rsidR="00A127D5" w:rsidRDefault="00A127D5" w:rsidP="00A127D5">
      <w:pPr>
        <w:pStyle w:val="Brieftekst"/>
      </w:pPr>
    </w:p>
    <w:p w14:paraId="6B34753A" w14:textId="56822AC7" w:rsidR="00A127D5" w:rsidRDefault="00A127D5" w:rsidP="00A127D5">
      <w:pPr>
        <w:pStyle w:val="Brieftekst"/>
      </w:pPr>
    </w:p>
    <w:p w14:paraId="5AB0061C" w14:textId="2DE736A4" w:rsidR="00A127D5" w:rsidRDefault="00A127D5" w:rsidP="00A127D5">
      <w:pPr>
        <w:pStyle w:val="Brieftekst"/>
      </w:pPr>
    </w:p>
    <w:p w14:paraId="1A27FC95" w14:textId="0B11B327" w:rsidR="00A127D5" w:rsidRDefault="00A127D5" w:rsidP="00A127D5">
      <w:pPr>
        <w:pStyle w:val="Brieftekst"/>
      </w:pPr>
    </w:p>
    <w:p w14:paraId="41129C89" w14:textId="020C048C" w:rsidR="00A127D5" w:rsidRDefault="00A127D5" w:rsidP="00A127D5">
      <w:pPr>
        <w:pStyle w:val="Brieftekst"/>
      </w:pPr>
    </w:p>
    <w:p w14:paraId="22171AFF" w14:textId="6B735B97" w:rsidR="00A127D5" w:rsidRDefault="00A127D5" w:rsidP="00A127D5">
      <w:pPr>
        <w:pStyle w:val="Brieftekst"/>
      </w:pPr>
    </w:p>
    <w:p w14:paraId="438D8E1E" w14:textId="2891DBDB" w:rsidR="00A127D5" w:rsidRDefault="00A127D5" w:rsidP="00A127D5">
      <w:pPr>
        <w:pStyle w:val="Brieftekst"/>
      </w:pPr>
    </w:p>
    <w:p w14:paraId="7EAC3AEB" w14:textId="305D4BD3" w:rsidR="00A127D5" w:rsidRDefault="00A127D5" w:rsidP="00A127D5">
      <w:pPr>
        <w:pStyle w:val="Brieftekst"/>
      </w:pPr>
    </w:p>
    <w:p w14:paraId="06329A46" w14:textId="5E5520E1" w:rsidR="00A127D5" w:rsidRDefault="00A127D5" w:rsidP="00A127D5">
      <w:pPr>
        <w:pStyle w:val="Brieftekst"/>
      </w:pPr>
    </w:p>
    <w:p w14:paraId="02DB5373" w14:textId="331D11FC" w:rsidR="00A127D5" w:rsidRDefault="00A127D5" w:rsidP="00A127D5">
      <w:pPr>
        <w:pStyle w:val="Brieftekst"/>
      </w:pPr>
    </w:p>
    <w:p w14:paraId="7D47B4A8" w14:textId="42EA8625" w:rsidR="00A127D5" w:rsidRDefault="00A127D5" w:rsidP="00A127D5">
      <w:pPr>
        <w:pStyle w:val="Brieftekst"/>
      </w:pPr>
    </w:p>
    <w:p w14:paraId="3A290FAF" w14:textId="544B8909" w:rsidR="00A127D5" w:rsidRDefault="00A127D5" w:rsidP="00A127D5">
      <w:pPr>
        <w:pStyle w:val="Brieftekst"/>
      </w:pPr>
    </w:p>
    <w:p w14:paraId="70D4FDA7" w14:textId="3613D246" w:rsidR="00A127D5" w:rsidRDefault="00A127D5" w:rsidP="00A127D5">
      <w:pPr>
        <w:pStyle w:val="Brieftekst"/>
      </w:pPr>
    </w:p>
    <w:p w14:paraId="3176A2C5" w14:textId="77777777" w:rsidR="00A127D5" w:rsidRDefault="00A127D5" w:rsidP="00A127D5">
      <w:pPr>
        <w:pStyle w:val="Brieftekst"/>
      </w:pPr>
    </w:p>
    <w:p w14:paraId="0D029ED0" w14:textId="77777777" w:rsidR="00A127D5" w:rsidRDefault="00A127D5" w:rsidP="00126AED">
      <w:pPr>
        <w:rPr>
          <w:rFonts w:asciiTheme="minorHAnsi" w:hAnsiTheme="minorHAnsi" w:cstheme="minorHAnsi"/>
          <w:i/>
          <w:szCs w:val="22"/>
        </w:rPr>
      </w:pPr>
    </w:p>
    <w:p w14:paraId="24EA7947" w14:textId="77777777" w:rsidR="000428A8" w:rsidRDefault="000428A8" w:rsidP="00D01DCC"/>
    <w:sdt>
      <w:sdtPr>
        <w:rPr>
          <w:rFonts w:ascii="Arial" w:eastAsiaTheme="minorHAnsi" w:hAnsi="Arial" w:cstheme="minorBidi"/>
          <w:b w:val="0"/>
          <w:bCs w:val="0"/>
          <w:color w:val="000000" w:themeColor="text1"/>
          <w:sz w:val="22"/>
          <w:szCs w:val="24"/>
          <w:lang w:eastAsia="en-US"/>
        </w:rPr>
        <w:id w:val="1007401163"/>
        <w:docPartObj>
          <w:docPartGallery w:val="Table of Contents"/>
          <w:docPartUnique/>
        </w:docPartObj>
      </w:sdtPr>
      <w:sdtEndPr>
        <w:rPr>
          <w:noProof/>
        </w:rPr>
      </w:sdtEndPr>
      <w:sdtContent>
        <w:p w14:paraId="58D33727" w14:textId="4CB02EF1" w:rsidR="00573A29" w:rsidRDefault="00573A29">
          <w:pPr>
            <w:pStyle w:val="Kopvaninhoudsopgave"/>
          </w:pPr>
          <w:r>
            <w:t>Inhoudsopgave</w:t>
          </w:r>
        </w:p>
        <w:p w14:paraId="0A0D8364" w14:textId="048E6B2A" w:rsidR="00A127D5" w:rsidRDefault="00573A29">
          <w:pPr>
            <w:pStyle w:val="Inhopg1"/>
            <w:tabs>
              <w:tab w:val="right" w:leader="dot" w:pos="8488"/>
            </w:tabs>
            <w:rPr>
              <w:rFonts w:eastAsiaTheme="minorEastAsia" w:cstheme="minorBidi"/>
              <w:b w:val="0"/>
              <w:bCs w:val="0"/>
              <w:noProof/>
              <w:color w:val="auto"/>
              <w:sz w:val="24"/>
              <w:szCs w:val="24"/>
              <w:lang w:eastAsia="nl-NL"/>
            </w:rPr>
          </w:pPr>
          <w:r>
            <w:rPr>
              <w:b w:val="0"/>
              <w:bCs w:val="0"/>
            </w:rPr>
            <w:fldChar w:fldCharType="begin"/>
          </w:r>
          <w:r>
            <w:instrText>TOC \o "1-3" \h \z \u</w:instrText>
          </w:r>
          <w:r>
            <w:rPr>
              <w:b w:val="0"/>
              <w:bCs w:val="0"/>
            </w:rPr>
            <w:fldChar w:fldCharType="separate"/>
          </w:r>
          <w:hyperlink w:anchor="_Toc105969813" w:history="1">
            <w:r w:rsidR="00A127D5" w:rsidRPr="000F3BBF">
              <w:rPr>
                <w:rStyle w:val="Hyperlink"/>
                <w:noProof/>
              </w:rPr>
              <w:t>Voorwoord</w:t>
            </w:r>
            <w:r w:rsidR="00A127D5">
              <w:rPr>
                <w:noProof/>
                <w:webHidden/>
              </w:rPr>
              <w:tab/>
            </w:r>
            <w:r w:rsidR="00A127D5">
              <w:rPr>
                <w:noProof/>
                <w:webHidden/>
              </w:rPr>
              <w:fldChar w:fldCharType="begin"/>
            </w:r>
            <w:r w:rsidR="00A127D5">
              <w:rPr>
                <w:noProof/>
                <w:webHidden/>
              </w:rPr>
              <w:instrText xml:space="preserve"> PAGEREF _Toc105969813 \h </w:instrText>
            </w:r>
            <w:r w:rsidR="00A127D5">
              <w:rPr>
                <w:noProof/>
                <w:webHidden/>
              </w:rPr>
            </w:r>
            <w:r w:rsidR="00A127D5">
              <w:rPr>
                <w:noProof/>
                <w:webHidden/>
              </w:rPr>
              <w:fldChar w:fldCharType="separate"/>
            </w:r>
            <w:r w:rsidR="0045200F">
              <w:rPr>
                <w:noProof/>
                <w:webHidden/>
              </w:rPr>
              <w:t>2</w:t>
            </w:r>
            <w:r w:rsidR="00A127D5">
              <w:rPr>
                <w:noProof/>
                <w:webHidden/>
              </w:rPr>
              <w:fldChar w:fldCharType="end"/>
            </w:r>
          </w:hyperlink>
        </w:p>
        <w:p w14:paraId="437658B7" w14:textId="520FB5E6" w:rsidR="00A127D5" w:rsidRDefault="00000000">
          <w:pPr>
            <w:pStyle w:val="Inhopg1"/>
            <w:tabs>
              <w:tab w:val="right" w:leader="dot" w:pos="8488"/>
            </w:tabs>
            <w:rPr>
              <w:rFonts w:eastAsiaTheme="minorEastAsia" w:cstheme="minorBidi"/>
              <w:b w:val="0"/>
              <w:bCs w:val="0"/>
              <w:noProof/>
              <w:color w:val="auto"/>
              <w:sz w:val="24"/>
              <w:szCs w:val="24"/>
              <w:lang w:eastAsia="nl-NL"/>
            </w:rPr>
          </w:pPr>
          <w:hyperlink w:anchor="_Toc105969814" w:history="1">
            <w:r w:rsidR="00A127D5" w:rsidRPr="000F3BBF">
              <w:rPr>
                <w:rStyle w:val="Hyperlink"/>
                <w:noProof/>
              </w:rPr>
              <w:t>Ondertekening</w:t>
            </w:r>
            <w:r w:rsidR="00A127D5">
              <w:rPr>
                <w:noProof/>
                <w:webHidden/>
              </w:rPr>
              <w:tab/>
            </w:r>
            <w:r w:rsidR="00A127D5">
              <w:rPr>
                <w:noProof/>
                <w:webHidden/>
              </w:rPr>
              <w:fldChar w:fldCharType="begin"/>
            </w:r>
            <w:r w:rsidR="00A127D5">
              <w:rPr>
                <w:noProof/>
                <w:webHidden/>
              </w:rPr>
              <w:instrText xml:space="preserve"> PAGEREF _Toc105969814 \h </w:instrText>
            </w:r>
            <w:r w:rsidR="00A127D5">
              <w:rPr>
                <w:noProof/>
                <w:webHidden/>
              </w:rPr>
            </w:r>
            <w:r w:rsidR="00A127D5">
              <w:rPr>
                <w:noProof/>
                <w:webHidden/>
              </w:rPr>
              <w:fldChar w:fldCharType="separate"/>
            </w:r>
            <w:r w:rsidR="0045200F">
              <w:rPr>
                <w:noProof/>
                <w:webHidden/>
              </w:rPr>
              <w:t>5</w:t>
            </w:r>
            <w:r w:rsidR="00A127D5">
              <w:rPr>
                <w:noProof/>
                <w:webHidden/>
              </w:rPr>
              <w:fldChar w:fldCharType="end"/>
            </w:r>
          </w:hyperlink>
        </w:p>
        <w:p w14:paraId="2E363698" w14:textId="122ECB0A" w:rsidR="00A127D5" w:rsidRDefault="00000000">
          <w:pPr>
            <w:pStyle w:val="Inhopg1"/>
            <w:tabs>
              <w:tab w:val="left" w:pos="1320"/>
              <w:tab w:val="right" w:leader="dot" w:pos="8488"/>
            </w:tabs>
            <w:rPr>
              <w:rFonts w:eastAsiaTheme="minorEastAsia" w:cstheme="minorBidi"/>
              <w:b w:val="0"/>
              <w:bCs w:val="0"/>
              <w:noProof/>
              <w:color w:val="auto"/>
              <w:sz w:val="24"/>
              <w:szCs w:val="24"/>
              <w:lang w:eastAsia="nl-NL"/>
            </w:rPr>
          </w:pPr>
          <w:hyperlink w:anchor="_Toc105969815" w:history="1">
            <w:r w:rsidR="00A127D5" w:rsidRPr="000F3BBF">
              <w:rPr>
                <w:rStyle w:val="Hyperlink"/>
                <w:noProof/>
              </w:rPr>
              <w:t>Hoofdstuk 1</w:t>
            </w:r>
            <w:r w:rsidR="00A127D5">
              <w:rPr>
                <w:rFonts w:eastAsiaTheme="minorEastAsia" w:cstheme="minorBidi"/>
                <w:b w:val="0"/>
                <w:bCs w:val="0"/>
                <w:noProof/>
                <w:color w:val="auto"/>
                <w:sz w:val="24"/>
                <w:szCs w:val="24"/>
                <w:lang w:eastAsia="nl-NL"/>
              </w:rPr>
              <w:tab/>
            </w:r>
            <w:r w:rsidR="00A127D5" w:rsidRPr="000F3BBF">
              <w:rPr>
                <w:rStyle w:val="Hyperlink"/>
                <w:noProof/>
              </w:rPr>
              <w:t>Algemene bepalingen</w:t>
            </w:r>
            <w:r w:rsidR="00A127D5">
              <w:rPr>
                <w:noProof/>
                <w:webHidden/>
              </w:rPr>
              <w:tab/>
            </w:r>
            <w:r w:rsidR="00A127D5">
              <w:rPr>
                <w:noProof/>
                <w:webHidden/>
              </w:rPr>
              <w:fldChar w:fldCharType="begin"/>
            </w:r>
            <w:r w:rsidR="00A127D5">
              <w:rPr>
                <w:noProof/>
                <w:webHidden/>
              </w:rPr>
              <w:instrText xml:space="preserve"> PAGEREF _Toc105969815 \h </w:instrText>
            </w:r>
            <w:r w:rsidR="00A127D5">
              <w:rPr>
                <w:noProof/>
                <w:webHidden/>
              </w:rPr>
            </w:r>
            <w:r w:rsidR="00A127D5">
              <w:rPr>
                <w:noProof/>
                <w:webHidden/>
              </w:rPr>
              <w:fldChar w:fldCharType="separate"/>
            </w:r>
            <w:r w:rsidR="0045200F">
              <w:rPr>
                <w:noProof/>
                <w:webHidden/>
              </w:rPr>
              <w:t>6</w:t>
            </w:r>
            <w:r w:rsidR="00A127D5">
              <w:rPr>
                <w:noProof/>
                <w:webHidden/>
              </w:rPr>
              <w:fldChar w:fldCharType="end"/>
            </w:r>
          </w:hyperlink>
        </w:p>
        <w:p w14:paraId="70D932C4" w14:textId="555ECBB3" w:rsidR="00A127D5" w:rsidRDefault="00000000">
          <w:pPr>
            <w:pStyle w:val="Inhopg3"/>
            <w:tabs>
              <w:tab w:val="left" w:pos="1540"/>
              <w:tab w:val="right" w:leader="dot" w:pos="8488"/>
            </w:tabs>
            <w:rPr>
              <w:rFonts w:eastAsiaTheme="minorEastAsia" w:cstheme="minorBidi"/>
              <w:noProof/>
              <w:color w:val="auto"/>
              <w:sz w:val="24"/>
              <w:szCs w:val="24"/>
              <w:lang w:eastAsia="nl-NL"/>
            </w:rPr>
          </w:pPr>
          <w:hyperlink w:anchor="_Toc105969816" w:history="1">
            <w:r w:rsidR="00A127D5" w:rsidRPr="000F3BBF">
              <w:rPr>
                <w:rStyle w:val="Hyperlink"/>
                <w:noProof/>
              </w:rPr>
              <w:t>Artikel 1.1</w:t>
            </w:r>
            <w:r w:rsidR="00A127D5">
              <w:rPr>
                <w:rFonts w:eastAsiaTheme="minorEastAsia" w:cstheme="minorBidi"/>
                <w:noProof/>
                <w:color w:val="auto"/>
                <w:sz w:val="24"/>
                <w:szCs w:val="24"/>
                <w:lang w:eastAsia="nl-NL"/>
              </w:rPr>
              <w:tab/>
            </w:r>
            <w:r w:rsidR="00A127D5" w:rsidRPr="000F3BBF">
              <w:rPr>
                <w:rStyle w:val="Hyperlink"/>
                <w:noProof/>
              </w:rPr>
              <w:t>Begripsbepaling</w:t>
            </w:r>
            <w:r w:rsidR="00A127D5">
              <w:rPr>
                <w:noProof/>
                <w:webHidden/>
              </w:rPr>
              <w:tab/>
            </w:r>
            <w:r w:rsidR="00A127D5">
              <w:rPr>
                <w:noProof/>
                <w:webHidden/>
              </w:rPr>
              <w:fldChar w:fldCharType="begin"/>
            </w:r>
            <w:r w:rsidR="00A127D5">
              <w:rPr>
                <w:noProof/>
                <w:webHidden/>
              </w:rPr>
              <w:instrText xml:space="preserve"> PAGEREF _Toc105969816 \h </w:instrText>
            </w:r>
            <w:r w:rsidR="00A127D5">
              <w:rPr>
                <w:noProof/>
                <w:webHidden/>
              </w:rPr>
            </w:r>
            <w:r w:rsidR="00A127D5">
              <w:rPr>
                <w:noProof/>
                <w:webHidden/>
              </w:rPr>
              <w:fldChar w:fldCharType="separate"/>
            </w:r>
            <w:r w:rsidR="0045200F">
              <w:rPr>
                <w:noProof/>
                <w:webHidden/>
              </w:rPr>
              <w:t>6</w:t>
            </w:r>
            <w:r w:rsidR="00A127D5">
              <w:rPr>
                <w:noProof/>
                <w:webHidden/>
              </w:rPr>
              <w:fldChar w:fldCharType="end"/>
            </w:r>
          </w:hyperlink>
        </w:p>
        <w:p w14:paraId="577D8954" w14:textId="58098BAD" w:rsidR="00A127D5" w:rsidRDefault="00000000">
          <w:pPr>
            <w:pStyle w:val="Inhopg3"/>
            <w:tabs>
              <w:tab w:val="left" w:pos="1540"/>
              <w:tab w:val="right" w:leader="dot" w:pos="8488"/>
            </w:tabs>
            <w:rPr>
              <w:rFonts w:eastAsiaTheme="minorEastAsia" w:cstheme="minorBidi"/>
              <w:noProof/>
              <w:color w:val="auto"/>
              <w:sz w:val="24"/>
              <w:szCs w:val="24"/>
              <w:lang w:eastAsia="nl-NL"/>
            </w:rPr>
          </w:pPr>
          <w:hyperlink w:anchor="_Toc105969817" w:history="1">
            <w:r w:rsidR="00A127D5" w:rsidRPr="000F3BBF">
              <w:rPr>
                <w:rStyle w:val="Hyperlink"/>
                <w:noProof/>
              </w:rPr>
              <w:t>Artikel 1.2</w:t>
            </w:r>
            <w:r w:rsidR="00A127D5">
              <w:rPr>
                <w:rFonts w:eastAsiaTheme="minorEastAsia" w:cstheme="minorBidi"/>
                <w:noProof/>
                <w:color w:val="auto"/>
                <w:sz w:val="24"/>
                <w:szCs w:val="24"/>
                <w:lang w:eastAsia="nl-NL"/>
              </w:rPr>
              <w:tab/>
            </w:r>
            <w:r w:rsidR="00A127D5" w:rsidRPr="000F3BBF">
              <w:rPr>
                <w:rStyle w:val="Hyperlink"/>
                <w:noProof/>
              </w:rPr>
              <w:t>Aard en werkingsduur reglement</w:t>
            </w:r>
            <w:r w:rsidR="00A127D5">
              <w:rPr>
                <w:noProof/>
                <w:webHidden/>
              </w:rPr>
              <w:tab/>
            </w:r>
            <w:r w:rsidR="00A127D5">
              <w:rPr>
                <w:noProof/>
                <w:webHidden/>
              </w:rPr>
              <w:fldChar w:fldCharType="begin"/>
            </w:r>
            <w:r w:rsidR="00A127D5">
              <w:rPr>
                <w:noProof/>
                <w:webHidden/>
              </w:rPr>
              <w:instrText xml:space="preserve"> PAGEREF _Toc105969817 \h </w:instrText>
            </w:r>
            <w:r w:rsidR="00A127D5">
              <w:rPr>
                <w:noProof/>
                <w:webHidden/>
              </w:rPr>
            </w:r>
            <w:r w:rsidR="00A127D5">
              <w:rPr>
                <w:noProof/>
                <w:webHidden/>
              </w:rPr>
              <w:fldChar w:fldCharType="separate"/>
            </w:r>
            <w:r w:rsidR="0045200F">
              <w:rPr>
                <w:noProof/>
                <w:webHidden/>
              </w:rPr>
              <w:t>6</w:t>
            </w:r>
            <w:r w:rsidR="00A127D5">
              <w:rPr>
                <w:noProof/>
                <w:webHidden/>
              </w:rPr>
              <w:fldChar w:fldCharType="end"/>
            </w:r>
          </w:hyperlink>
        </w:p>
        <w:p w14:paraId="060A4CBC" w14:textId="1C08A83B" w:rsidR="00A127D5" w:rsidRDefault="00000000">
          <w:pPr>
            <w:pStyle w:val="Inhopg3"/>
            <w:tabs>
              <w:tab w:val="left" w:pos="1540"/>
              <w:tab w:val="right" w:leader="dot" w:pos="8488"/>
            </w:tabs>
            <w:rPr>
              <w:rFonts w:eastAsiaTheme="minorEastAsia" w:cstheme="minorBidi"/>
              <w:noProof/>
              <w:color w:val="auto"/>
              <w:sz w:val="24"/>
              <w:szCs w:val="24"/>
              <w:lang w:eastAsia="nl-NL"/>
            </w:rPr>
          </w:pPr>
          <w:hyperlink w:anchor="_Toc105969818" w:history="1">
            <w:r w:rsidR="00A127D5" w:rsidRPr="000F3BBF">
              <w:rPr>
                <w:rStyle w:val="Hyperlink"/>
                <w:noProof/>
              </w:rPr>
              <w:t>Artikel 1.3</w:t>
            </w:r>
            <w:r w:rsidR="00A127D5">
              <w:rPr>
                <w:rFonts w:eastAsiaTheme="minorEastAsia" w:cstheme="minorBidi"/>
                <w:noProof/>
                <w:color w:val="auto"/>
                <w:sz w:val="24"/>
                <w:szCs w:val="24"/>
                <w:lang w:eastAsia="nl-NL"/>
              </w:rPr>
              <w:tab/>
            </w:r>
            <w:r w:rsidR="00A127D5" w:rsidRPr="000F3BBF">
              <w:rPr>
                <w:rStyle w:val="Hyperlink"/>
                <w:noProof/>
              </w:rPr>
              <w:t>Vaststelling en wijziging reglement</w:t>
            </w:r>
            <w:r w:rsidR="00A127D5">
              <w:rPr>
                <w:noProof/>
                <w:webHidden/>
              </w:rPr>
              <w:tab/>
            </w:r>
            <w:r w:rsidR="00A127D5">
              <w:rPr>
                <w:noProof/>
                <w:webHidden/>
              </w:rPr>
              <w:fldChar w:fldCharType="begin"/>
            </w:r>
            <w:r w:rsidR="00A127D5">
              <w:rPr>
                <w:noProof/>
                <w:webHidden/>
              </w:rPr>
              <w:instrText xml:space="preserve"> PAGEREF _Toc105969818 \h </w:instrText>
            </w:r>
            <w:r w:rsidR="00A127D5">
              <w:rPr>
                <w:noProof/>
                <w:webHidden/>
              </w:rPr>
            </w:r>
            <w:r w:rsidR="00A127D5">
              <w:rPr>
                <w:noProof/>
                <w:webHidden/>
              </w:rPr>
              <w:fldChar w:fldCharType="separate"/>
            </w:r>
            <w:r w:rsidR="0045200F">
              <w:rPr>
                <w:noProof/>
                <w:webHidden/>
              </w:rPr>
              <w:t>6</w:t>
            </w:r>
            <w:r w:rsidR="00A127D5">
              <w:rPr>
                <w:noProof/>
                <w:webHidden/>
              </w:rPr>
              <w:fldChar w:fldCharType="end"/>
            </w:r>
          </w:hyperlink>
        </w:p>
        <w:p w14:paraId="542E8D61" w14:textId="63C00CE7" w:rsidR="00A127D5" w:rsidRDefault="00000000">
          <w:pPr>
            <w:pStyle w:val="Inhopg1"/>
            <w:tabs>
              <w:tab w:val="left" w:pos="1320"/>
              <w:tab w:val="right" w:leader="dot" w:pos="8488"/>
            </w:tabs>
            <w:rPr>
              <w:rFonts w:eastAsiaTheme="minorEastAsia" w:cstheme="minorBidi"/>
              <w:b w:val="0"/>
              <w:bCs w:val="0"/>
              <w:noProof/>
              <w:color w:val="auto"/>
              <w:sz w:val="24"/>
              <w:szCs w:val="24"/>
              <w:lang w:eastAsia="nl-NL"/>
            </w:rPr>
          </w:pPr>
          <w:hyperlink w:anchor="_Toc105969819" w:history="1">
            <w:r w:rsidR="00A127D5" w:rsidRPr="000F3BBF">
              <w:rPr>
                <w:rStyle w:val="Hyperlink"/>
                <w:noProof/>
              </w:rPr>
              <w:t>Hoofdstuk 2</w:t>
            </w:r>
            <w:r w:rsidR="00A127D5">
              <w:rPr>
                <w:rFonts w:eastAsiaTheme="minorEastAsia" w:cstheme="minorBidi"/>
                <w:b w:val="0"/>
                <w:bCs w:val="0"/>
                <w:noProof/>
                <w:color w:val="auto"/>
                <w:sz w:val="24"/>
                <w:szCs w:val="24"/>
                <w:lang w:eastAsia="nl-NL"/>
              </w:rPr>
              <w:tab/>
            </w:r>
            <w:r w:rsidR="00A127D5" w:rsidRPr="000F3BBF">
              <w:rPr>
                <w:rStyle w:val="Hyperlink"/>
                <w:noProof/>
              </w:rPr>
              <w:t>De medezeggenschap</w:t>
            </w:r>
            <w:r w:rsidR="00A127D5">
              <w:rPr>
                <w:noProof/>
                <w:webHidden/>
              </w:rPr>
              <w:tab/>
            </w:r>
            <w:r w:rsidR="00A127D5">
              <w:rPr>
                <w:noProof/>
                <w:webHidden/>
              </w:rPr>
              <w:fldChar w:fldCharType="begin"/>
            </w:r>
            <w:r w:rsidR="00A127D5">
              <w:rPr>
                <w:noProof/>
                <w:webHidden/>
              </w:rPr>
              <w:instrText xml:space="preserve"> PAGEREF _Toc105969819 \h </w:instrText>
            </w:r>
            <w:r w:rsidR="00A127D5">
              <w:rPr>
                <w:noProof/>
                <w:webHidden/>
              </w:rPr>
            </w:r>
            <w:r w:rsidR="00A127D5">
              <w:rPr>
                <w:noProof/>
                <w:webHidden/>
              </w:rPr>
              <w:fldChar w:fldCharType="separate"/>
            </w:r>
            <w:r w:rsidR="0045200F">
              <w:rPr>
                <w:noProof/>
                <w:webHidden/>
              </w:rPr>
              <w:t>7</w:t>
            </w:r>
            <w:r w:rsidR="00A127D5">
              <w:rPr>
                <w:noProof/>
                <w:webHidden/>
              </w:rPr>
              <w:fldChar w:fldCharType="end"/>
            </w:r>
          </w:hyperlink>
        </w:p>
        <w:p w14:paraId="18F2AE36" w14:textId="175F881D" w:rsidR="00A127D5" w:rsidRDefault="00000000">
          <w:pPr>
            <w:pStyle w:val="Inhopg3"/>
            <w:tabs>
              <w:tab w:val="left" w:pos="1540"/>
              <w:tab w:val="right" w:leader="dot" w:pos="8488"/>
            </w:tabs>
            <w:rPr>
              <w:rFonts w:eastAsiaTheme="minorEastAsia" w:cstheme="minorBidi"/>
              <w:noProof/>
              <w:color w:val="auto"/>
              <w:sz w:val="24"/>
              <w:szCs w:val="24"/>
              <w:lang w:eastAsia="nl-NL"/>
            </w:rPr>
          </w:pPr>
          <w:hyperlink w:anchor="_Toc105969820" w:history="1">
            <w:r w:rsidR="00A127D5" w:rsidRPr="000F3BBF">
              <w:rPr>
                <w:rStyle w:val="Hyperlink"/>
                <w:noProof/>
              </w:rPr>
              <w:t>Artikel 2.1</w:t>
            </w:r>
            <w:r w:rsidR="00A127D5">
              <w:rPr>
                <w:rFonts w:eastAsiaTheme="minorEastAsia" w:cstheme="minorBidi"/>
                <w:noProof/>
                <w:color w:val="auto"/>
                <w:sz w:val="24"/>
                <w:szCs w:val="24"/>
                <w:lang w:eastAsia="nl-NL"/>
              </w:rPr>
              <w:tab/>
            </w:r>
            <w:r w:rsidR="00A127D5" w:rsidRPr="000F3BBF">
              <w:rPr>
                <w:rStyle w:val="Hyperlink"/>
                <w:noProof/>
              </w:rPr>
              <w:t>De MR</w:t>
            </w:r>
            <w:r w:rsidR="00A127D5">
              <w:rPr>
                <w:noProof/>
                <w:webHidden/>
              </w:rPr>
              <w:tab/>
            </w:r>
            <w:r w:rsidR="00A127D5">
              <w:rPr>
                <w:noProof/>
                <w:webHidden/>
              </w:rPr>
              <w:fldChar w:fldCharType="begin"/>
            </w:r>
            <w:r w:rsidR="00A127D5">
              <w:rPr>
                <w:noProof/>
                <w:webHidden/>
              </w:rPr>
              <w:instrText xml:space="preserve"> PAGEREF _Toc105969820 \h </w:instrText>
            </w:r>
            <w:r w:rsidR="00A127D5">
              <w:rPr>
                <w:noProof/>
                <w:webHidden/>
              </w:rPr>
            </w:r>
            <w:r w:rsidR="00A127D5">
              <w:rPr>
                <w:noProof/>
                <w:webHidden/>
              </w:rPr>
              <w:fldChar w:fldCharType="separate"/>
            </w:r>
            <w:r w:rsidR="0045200F">
              <w:rPr>
                <w:noProof/>
                <w:webHidden/>
              </w:rPr>
              <w:t>7</w:t>
            </w:r>
            <w:r w:rsidR="00A127D5">
              <w:rPr>
                <w:noProof/>
                <w:webHidden/>
              </w:rPr>
              <w:fldChar w:fldCharType="end"/>
            </w:r>
          </w:hyperlink>
        </w:p>
        <w:p w14:paraId="31121DA4" w14:textId="52C9593E" w:rsidR="00A127D5" w:rsidRDefault="00000000">
          <w:pPr>
            <w:pStyle w:val="Inhopg3"/>
            <w:tabs>
              <w:tab w:val="left" w:pos="1540"/>
              <w:tab w:val="right" w:leader="dot" w:pos="8488"/>
            </w:tabs>
            <w:rPr>
              <w:rFonts w:eastAsiaTheme="minorEastAsia" w:cstheme="minorBidi"/>
              <w:noProof/>
              <w:color w:val="auto"/>
              <w:sz w:val="24"/>
              <w:szCs w:val="24"/>
              <w:lang w:eastAsia="nl-NL"/>
            </w:rPr>
          </w:pPr>
          <w:hyperlink w:anchor="_Toc105969821" w:history="1">
            <w:r w:rsidR="00A127D5" w:rsidRPr="000F3BBF">
              <w:rPr>
                <w:rStyle w:val="Hyperlink"/>
                <w:noProof/>
              </w:rPr>
              <w:t>Artikel 2.2</w:t>
            </w:r>
            <w:r w:rsidR="00A127D5">
              <w:rPr>
                <w:rFonts w:eastAsiaTheme="minorEastAsia" w:cstheme="minorBidi"/>
                <w:noProof/>
                <w:color w:val="auto"/>
                <w:sz w:val="24"/>
                <w:szCs w:val="24"/>
                <w:lang w:eastAsia="nl-NL"/>
              </w:rPr>
              <w:tab/>
            </w:r>
            <w:r w:rsidR="00A127D5" w:rsidRPr="000F3BBF">
              <w:rPr>
                <w:rStyle w:val="Hyperlink"/>
                <w:noProof/>
              </w:rPr>
              <w:t>De GRMR</w:t>
            </w:r>
            <w:r w:rsidR="00A127D5">
              <w:rPr>
                <w:noProof/>
                <w:webHidden/>
              </w:rPr>
              <w:tab/>
            </w:r>
            <w:r w:rsidR="00A127D5">
              <w:rPr>
                <w:noProof/>
                <w:webHidden/>
              </w:rPr>
              <w:fldChar w:fldCharType="begin"/>
            </w:r>
            <w:r w:rsidR="00A127D5">
              <w:rPr>
                <w:noProof/>
                <w:webHidden/>
              </w:rPr>
              <w:instrText xml:space="preserve"> PAGEREF _Toc105969821 \h </w:instrText>
            </w:r>
            <w:r w:rsidR="00A127D5">
              <w:rPr>
                <w:noProof/>
                <w:webHidden/>
              </w:rPr>
            </w:r>
            <w:r w:rsidR="00A127D5">
              <w:rPr>
                <w:noProof/>
                <w:webHidden/>
              </w:rPr>
              <w:fldChar w:fldCharType="separate"/>
            </w:r>
            <w:r w:rsidR="0045200F">
              <w:rPr>
                <w:noProof/>
                <w:webHidden/>
              </w:rPr>
              <w:t>7</w:t>
            </w:r>
            <w:r w:rsidR="00A127D5">
              <w:rPr>
                <w:noProof/>
                <w:webHidden/>
              </w:rPr>
              <w:fldChar w:fldCharType="end"/>
            </w:r>
          </w:hyperlink>
        </w:p>
        <w:p w14:paraId="1F07F61F" w14:textId="49D96FFE" w:rsidR="00A127D5" w:rsidRDefault="00000000">
          <w:pPr>
            <w:pStyle w:val="Inhopg3"/>
            <w:tabs>
              <w:tab w:val="left" w:pos="1540"/>
              <w:tab w:val="right" w:leader="dot" w:pos="8488"/>
            </w:tabs>
            <w:rPr>
              <w:rFonts w:eastAsiaTheme="minorEastAsia" w:cstheme="minorBidi"/>
              <w:noProof/>
              <w:color w:val="auto"/>
              <w:sz w:val="24"/>
              <w:szCs w:val="24"/>
              <w:lang w:eastAsia="nl-NL"/>
            </w:rPr>
          </w:pPr>
          <w:hyperlink w:anchor="_Toc105969822" w:history="1">
            <w:r w:rsidR="00A127D5" w:rsidRPr="000F3BBF">
              <w:rPr>
                <w:rStyle w:val="Hyperlink"/>
                <w:noProof/>
              </w:rPr>
              <w:t>Artikel 2.3</w:t>
            </w:r>
            <w:r w:rsidR="00A127D5">
              <w:rPr>
                <w:rFonts w:eastAsiaTheme="minorEastAsia" w:cstheme="minorBidi"/>
                <w:noProof/>
                <w:color w:val="auto"/>
                <w:sz w:val="24"/>
                <w:szCs w:val="24"/>
                <w:lang w:eastAsia="nl-NL"/>
              </w:rPr>
              <w:tab/>
            </w:r>
            <w:r w:rsidR="00A127D5" w:rsidRPr="000F3BBF">
              <w:rPr>
                <w:rStyle w:val="Hyperlink"/>
                <w:noProof/>
              </w:rPr>
              <w:t>Onverenigbaarheden</w:t>
            </w:r>
            <w:r w:rsidR="00A127D5">
              <w:rPr>
                <w:noProof/>
                <w:webHidden/>
              </w:rPr>
              <w:tab/>
            </w:r>
            <w:r w:rsidR="00A127D5">
              <w:rPr>
                <w:noProof/>
                <w:webHidden/>
              </w:rPr>
              <w:fldChar w:fldCharType="begin"/>
            </w:r>
            <w:r w:rsidR="00A127D5">
              <w:rPr>
                <w:noProof/>
                <w:webHidden/>
              </w:rPr>
              <w:instrText xml:space="preserve"> PAGEREF _Toc105969822 \h </w:instrText>
            </w:r>
            <w:r w:rsidR="00A127D5">
              <w:rPr>
                <w:noProof/>
                <w:webHidden/>
              </w:rPr>
            </w:r>
            <w:r w:rsidR="00A127D5">
              <w:rPr>
                <w:noProof/>
                <w:webHidden/>
              </w:rPr>
              <w:fldChar w:fldCharType="separate"/>
            </w:r>
            <w:r w:rsidR="0045200F">
              <w:rPr>
                <w:noProof/>
                <w:webHidden/>
              </w:rPr>
              <w:t>7</w:t>
            </w:r>
            <w:r w:rsidR="00A127D5">
              <w:rPr>
                <w:noProof/>
                <w:webHidden/>
              </w:rPr>
              <w:fldChar w:fldCharType="end"/>
            </w:r>
          </w:hyperlink>
        </w:p>
        <w:p w14:paraId="0F79B910" w14:textId="5CC3EC8E" w:rsidR="00A127D5" w:rsidRDefault="00000000">
          <w:pPr>
            <w:pStyle w:val="Inhopg3"/>
            <w:tabs>
              <w:tab w:val="left" w:pos="1540"/>
              <w:tab w:val="right" w:leader="dot" w:pos="8488"/>
            </w:tabs>
            <w:rPr>
              <w:rFonts w:eastAsiaTheme="minorEastAsia" w:cstheme="minorBidi"/>
              <w:noProof/>
              <w:color w:val="auto"/>
              <w:sz w:val="24"/>
              <w:szCs w:val="24"/>
              <w:lang w:eastAsia="nl-NL"/>
            </w:rPr>
          </w:pPr>
          <w:hyperlink w:anchor="_Toc105969823" w:history="1">
            <w:r w:rsidR="00A127D5" w:rsidRPr="000F3BBF">
              <w:rPr>
                <w:rStyle w:val="Hyperlink"/>
                <w:noProof/>
              </w:rPr>
              <w:t>Artikel 2.4</w:t>
            </w:r>
            <w:r w:rsidR="00A127D5">
              <w:rPr>
                <w:rFonts w:eastAsiaTheme="minorEastAsia" w:cstheme="minorBidi"/>
                <w:noProof/>
                <w:color w:val="auto"/>
                <w:sz w:val="24"/>
                <w:szCs w:val="24"/>
                <w:lang w:eastAsia="nl-NL"/>
              </w:rPr>
              <w:tab/>
            </w:r>
            <w:r w:rsidR="00A127D5" w:rsidRPr="000F3BBF">
              <w:rPr>
                <w:rStyle w:val="Hyperlink"/>
                <w:noProof/>
              </w:rPr>
              <w:t>Zittingsduur</w:t>
            </w:r>
            <w:r w:rsidR="00A127D5">
              <w:rPr>
                <w:noProof/>
                <w:webHidden/>
              </w:rPr>
              <w:tab/>
            </w:r>
            <w:r w:rsidR="00A127D5">
              <w:rPr>
                <w:noProof/>
                <w:webHidden/>
              </w:rPr>
              <w:fldChar w:fldCharType="begin"/>
            </w:r>
            <w:r w:rsidR="00A127D5">
              <w:rPr>
                <w:noProof/>
                <w:webHidden/>
              </w:rPr>
              <w:instrText xml:space="preserve"> PAGEREF _Toc105969823 \h </w:instrText>
            </w:r>
            <w:r w:rsidR="00A127D5">
              <w:rPr>
                <w:noProof/>
                <w:webHidden/>
              </w:rPr>
            </w:r>
            <w:r w:rsidR="00A127D5">
              <w:rPr>
                <w:noProof/>
                <w:webHidden/>
              </w:rPr>
              <w:fldChar w:fldCharType="separate"/>
            </w:r>
            <w:r w:rsidR="0045200F">
              <w:rPr>
                <w:noProof/>
                <w:webHidden/>
              </w:rPr>
              <w:t>7</w:t>
            </w:r>
            <w:r w:rsidR="00A127D5">
              <w:rPr>
                <w:noProof/>
                <w:webHidden/>
              </w:rPr>
              <w:fldChar w:fldCharType="end"/>
            </w:r>
          </w:hyperlink>
        </w:p>
        <w:p w14:paraId="4BBD5E53" w14:textId="16B8AD6D" w:rsidR="00A127D5" w:rsidRDefault="00000000">
          <w:pPr>
            <w:pStyle w:val="Inhopg1"/>
            <w:tabs>
              <w:tab w:val="left" w:pos="1320"/>
              <w:tab w:val="right" w:leader="dot" w:pos="8488"/>
            </w:tabs>
            <w:rPr>
              <w:rFonts w:eastAsiaTheme="minorEastAsia" w:cstheme="minorBidi"/>
              <w:b w:val="0"/>
              <w:bCs w:val="0"/>
              <w:noProof/>
              <w:color w:val="auto"/>
              <w:sz w:val="24"/>
              <w:szCs w:val="24"/>
              <w:lang w:eastAsia="nl-NL"/>
            </w:rPr>
          </w:pPr>
          <w:hyperlink w:anchor="_Toc105969824" w:history="1">
            <w:r w:rsidR="00A127D5" w:rsidRPr="000F3BBF">
              <w:rPr>
                <w:rStyle w:val="Hyperlink"/>
                <w:noProof/>
              </w:rPr>
              <w:t>Hoofdstuk 3</w:t>
            </w:r>
            <w:r w:rsidR="00A127D5">
              <w:rPr>
                <w:rFonts w:eastAsiaTheme="minorEastAsia" w:cstheme="minorBidi"/>
                <w:b w:val="0"/>
                <w:bCs w:val="0"/>
                <w:noProof/>
                <w:color w:val="auto"/>
                <w:sz w:val="24"/>
                <w:szCs w:val="24"/>
                <w:lang w:eastAsia="nl-NL"/>
              </w:rPr>
              <w:tab/>
            </w:r>
            <w:r w:rsidR="00A127D5" w:rsidRPr="000F3BBF">
              <w:rPr>
                <w:rStyle w:val="Hyperlink"/>
                <w:noProof/>
              </w:rPr>
              <w:t>De verkiezingen</w:t>
            </w:r>
            <w:r w:rsidR="00A127D5">
              <w:rPr>
                <w:noProof/>
                <w:webHidden/>
              </w:rPr>
              <w:tab/>
            </w:r>
            <w:r w:rsidR="00A127D5">
              <w:rPr>
                <w:noProof/>
                <w:webHidden/>
              </w:rPr>
              <w:fldChar w:fldCharType="begin"/>
            </w:r>
            <w:r w:rsidR="00A127D5">
              <w:rPr>
                <w:noProof/>
                <w:webHidden/>
              </w:rPr>
              <w:instrText xml:space="preserve"> PAGEREF _Toc105969824 \h </w:instrText>
            </w:r>
            <w:r w:rsidR="00A127D5">
              <w:rPr>
                <w:noProof/>
                <w:webHidden/>
              </w:rPr>
            </w:r>
            <w:r w:rsidR="00A127D5">
              <w:rPr>
                <w:noProof/>
                <w:webHidden/>
              </w:rPr>
              <w:fldChar w:fldCharType="separate"/>
            </w:r>
            <w:r w:rsidR="0045200F">
              <w:rPr>
                <w:noProof/>
                <w:webHidden/>
              </w:rPr>
              <w:t>8</w:t>
            </w:r>
            <w:r w:rsidR="00A127D5">
              <w:rPr>
                <w:noProof/>
                <w:webHidden/>
              </w:rPr>
              <w:fldChar w:fldCharType="end"/>
            </w:r>
          </w:hyperlink>
        </w:p>
        <w:p w14:paraId="3AD862E1" w14:textId="09429B32" w:rsidR="00A127D5" w:rsidRDefault="00000000">
          <w:pPr>
            <w:pStyle w:val="Inhopg3"/>
            <w:tabs>
              <w:tab w:val="left" w:pos="1540"/>
              <w:tab w:val="right" w:leader="dot" w:pos="8488"/>
            </w:tabs>
            <w:rPr>
              <w:rFonts w:eastAsiaTheme="minorEastAsia" w:cstheme="minorBidi"/>
              <w:noProof/>
              <w:color w:val="auto"/>
              <w:sz w:val="24"/>
              <w:szCs w:val="24"/>
              <w:lang w:eastAsia="nl-NL"/>
            </w:rPr>
          </w:pPr>
          <w:hyperlink w:anchor="_Toc105969825" w:history="1">
            <w:r w:rsidR="00A127D5" w:rsidRPr="000F3BBF">
              <w:rPr>
                <w:rStyle w:val="Hyperlink"/>
                <w:noProof/>
              </w:rPr>
              <w:t>Artikel 3.1</w:t>
            </w:r>
            <w:r w:rsidR="00A127D5">
              <w:rPr>
                <w:rFonts w:eastAsiaTheme="minorEastAsia" w:cstheme="minorBidi"/>
                <w:noProof/>
                <w:color w:val="auto"/>
                <w:sz w:val="24"/>
                <w:szCs w:val="24"/>
                <w:lang w:eastAsia="nl-NL"/>
              </w:rPr>
              <w:tab/>
            </w:r>
            <w:r w:rsidR="00A127D5" w:rsidRPr="000F3BBF">
              <w:rPr>
                <w:rStyle w:val="Hyperlink"/>
                <w:noProof/>
              </w:rPr>
              <w:t>Organisatie verkiezingen</w:t>
            </w:r>
            <w:r w:rsidR="00A127D5">
              <w:rPr>
                <w:noProof/>
                <w:webHidden/>
              </w:rPr>
              <w:tab/>
            </w:r>
            <w:r w:rsidR="00A127D5">
              <w:rPr>
                <w:noProof/>
                <w:webHidden/>
              </w:rPr>
              <w:fldChar w:fldCharType="begin"/>
            </w:r>
            <w:r w:rsidR="00A127D5">
              <w:rPr>
                <w:noProof/>
                <w:webHidden/>
              </w:rPr>
              <w:instrText xml:space="preserve"> PAGEREF _Toc105969825 \h </w:instrText>
            </w:r>
            <w:r w:rsidR="00A127D5">
              <w:rPr>
                <w:noProof/>
                <w:webHidden/>
              </w:rPr>
            </w:r>
            <w:r w:rsidR="00A127D5">
              <w:rPr>
                <w:noProof/>
                <w:webHidden/>
              </w:rPr>
              <w:fldChar w:fldCharType="separate"/>
            </w:r>
            <w:r w:rsidR="0045200F">
              <w:rPr>
                <w:noProof/>
                <w:webHidden/>
              </w:rPr>
              <w:t>8</w:t>
            </w:r>
            <w:r w:rsidR="00A127D5">
              <w:rPr>
                <w:noProof/>
                <w:webHidden/>
              </w:rPr>
              <w:fldChar w:fldCharType="end"/>
            </w:r>
          </w:hyperlink>
        </w:p>
        <w:p w14:paraId="1A562B94" w14:textId="0542BEDC" w:rsidR="00A127D5" w:rsidRDefault="00000000">
          <w:pPr>
            <w:pStyle w:val="Inhopg3"/>
            <w:tabs>
              <w:tab w:val="left" w:pos="1540"/>
              <w:tab w:val="right" w:leader="dot" w:pos="8488"/>
            </w:tabs>
            <w:rPr>
              <w:rFonts w:eastAsiaTheme="minorEastAsia" w:cstheme="minorBidi"/>
              <w:noProof/>
              <w:color w:val="auto"/>
              <w:sz w:val="24"/>
              <w:szCs w:val="24"/>
              <w:lang w:eastAsia="nl-NL"/>
            </w:rPr>
          </w:pPr>
          <w:hyperlink w:anchor="_Toc105969826" w:history="1">
            <w:r w:rsidR="00A127D5" w:rsidRPr="000F3BBF">
              <w:rPr>
                <w:rStyle w:val="Hyperlink"/>
                <w:noProof/>
              </w:rPr>
              <w:t>Artikel 3.2</w:t>
            </w:r>
            <w:r w:rsidR="00A127D5">
              <w:rPr>
                <w:rFonts w:eastAsiaTheme="minorEastAsia" w:cstheme="minorBidi"/>
                <w:noProof/>
                <w:color w:val="auto"/>
                <w:sz w:val="24"/>
                <w:szCs w:val="24"/>
                <w:lang w:eastAsia="nl-NL"/>
              </w:rPr>
              <w:tab/>
            </w:r>
            <w:r w:rsidR="00A127D5" w:rsidRPr="000F3BBF">
              <w:rPr>
                <w:rStyle w:val="Hyperlink"/>
                <w:noProof/>
              </w:rPr>
              <w:t>Datum verkiezingen</w:t>
            </w:r>
            <w:r w:rsidR="00A127D5">
              <w:rPr>
                <w:noProof/>
                <w:webHidden/>
              </w:rPr>
              <w:tab/>
            </w:r>
            <w:r w:rsidR="00A127D5">
              <w:rPr>
                <w:noProof/>
                <w:webHidden/>
              </w:rPr>
              <w:fldChar w:fldCharType="begin"/>
            </w:r>
            <w:r w:rsidR="00A127D5">
              <w:rPr>
                <w:noProof/>
                <w:webHidden/>
              </w:rPr>
              <w:instrText xml:space="preserve"> PAGEREF _Toc105969826 \h </w:instrText>
            </w:r>
            <w:r w:rsidR="00A127D5">
              <w:rPr>
                <w:noProof/>
                <w:webHidden/>
              </w:rPr>
            </w:r>
            <w:r w:rsidR="00A127D5">
              <w:rPr>
                <w:noProof/>
                <w:webHidden/>
              </w:rPr>
              <w:fldChar w:fldCharType="separate"/>
            </w:r>
            <w:r w:rsidR="0045200F">
              <w:rPr>
                <w:noProof/>
                <w:webHidden/>
              </w:rPr>
              <w:t>8</w:t>
            </w:r>
            <w:r w:rsidR="00A127D5">
              <w:rPr>
                <w:noProof/>
                <w:webHidden/>
              </w:rPr>
              <w:fldChar w:fldCharType="end"/>
            </w:r>
          </w:hyperlink>
        </w:p>
        <w:p w14:paraId="76D29E6F" w14:textId="6D3DD6A7" w:rsidR="00A127D5" w:rsidRDefault="00000000">
          <w:pPr>
            <w:pStyle w:val="Inhopg3"/>
            <w:tabs>
              <w:tab w:val="left" w:pos="1540"/>
              <w:tab w:val="right" w:leader="dot" w:pos="8488"/>
            </w:tabs>
            <w:rPr>
              <w:rFonts w:eastAsiaTheme="minorEastAsia" w:cstheme="minorBidi"/>
              <w:noProof/>
              <w:color w:val="auto"/>
              <w:sz w:val="24"/>
              <w:szCs w:val="24"/>
              <w:lang w:eastAsia="nl-NL"/>
            </w:rPr>
          </w:pPr>
          <w:hyperlink w:anchor="_Toc105969827" w:history="1">
            <w:r w:rsidR="00A127D5" w:rsidRPr="000F3BBF">
              <w:rPr>
                <w:rStyle w:val="Hyperlink"/>
                <w:noProof/>
              </w:rPr>
              <w:t>Artikel 3.3</w:t>
            </w:r>
            <w:r w:rsidR="00A127D5">
              <w:rPr>
                <w:rFonts w:eastAsiaTheme="minorEastAsia" w:cstheme="minorBidi"/>
                <w:noProof/>
                <w:color w:val="auto"/>
                <w:sz w:val="24"/>
                <w:szCs w:val="24"/>
                <w:lang w:eastAsia="nl-NL"/>
              </w:rPr>
              <w:tab/>
            </w:r>
            <w:r w:rsidR="00A127D5" w:rsidRPr="000F3BBF">
              <w:rPr>
                <w:rStyle w:val="Hyperlink"/>
                <w:noProof/>
              </w:rPr>
              <w:t>Verkiesbare en kiesgerechtigde personen</w:t>
            </w:r>
            <w:r w:rsidR="00A127D5">
              <w:rPr>
                <w:noProof/>
                <w:webHidden/>
              </w:rPr>
              <w:tab/>
            </w:r>
            <w:r w:rsidR="00A127D5">
              <w:rPr>
                <w:noProof/>
                <w:webHidden/>
              </w:rPr>
              <w:fldChar w:fldCharType="begin"/>
            </w:r>
            <w:r w:rsidR="00A127D5">
              <w:rPr>
                <w:noProof/>
                <w:webHidden/>
              </w:rPr>
              <w:instrText xml:space="preserve"> PAGEREF _Toc105969827 \h </w:instrText>
            </w:r>
            <w:r w:rsidR="00A127D5">
              <w:rPr>
                <w:noProof/>
                <w:webHidden/>
              </w:rPr>
            </w:r>
            <w:r w:rsidR="00A127D5">
              <w:rPr>
                <w:noProof/>
                <w:webHidden/>
              </w:rPr>
              <w:fldChar w:fldCharType="separate"/>
            </w:r>
            <w:r w:rsidR="0045200F">
              <w:rPr>
                <w:noProof/>
                <w:webHidden/>
              </w:rPr>
              <w:t>8</w:t>
            </w:r>
            <w:r w:rsidR="00A127D5">
              <w:rPr>
                <w:noProof/>
                <w:webHidden/>
              </w:rPr>
              <w:fldChar w:fldCharType="end"/>
            </w:r>
          </w:hyperlink>
        </w:p>
        <w:p w14:paraId="09150815" w14:textId="32597D2D" w:rsidR="00A127D5" w:rsidRDefault="00000000">
          <w:pPr>
            <w:pStyle w:val="Inhopg3"/>
            <w:tabs>
              <w:tab w:val="left" w:pos="1540"/>
              <w:tab w:val="right" w:leader="dot" w:pos="8488"/>
            </w:tabs>
            <w:rPr>
              <w:rFonts w:eastAsiaTheme="minorEastAsia" w:cstheme="minorBidi"/>
              <w:noProof/>
              <w:color w:val="auto"/>
              <w:sz w:val="24"/>
              <w:szCs w:val="24"/>
              <w:lang w:eastAsia="nl-NL"/>
            </w:rPr>
          </w:pPr>
          <w:hyperlink w:anchor="_Toc105969828" w:history="1">
            <w:r w:rsidR="00A127D5" w:rsidRPr="000F3BBF">
              <w:rPr>
                <w:rStyle w:val="Hyperlink"/>
                <w:noProof/>
              </w:rPr>
              <w:t>Artikel 3.4</w:t>
            </w:r>
            <w:r w:rsidR="00A127D5">
              <w:rPr>
                <w:rFonts w:eastAsiaTheme="minorEastAsia" w:cstheme="minorBidi"/>
                <w:noProof/>
                <w:color w:val="auto"/>
                <w:sz w:val="24"/>
                <w:szCs w:val="24"/>
                <w:lang w:eastAsia="nl-NL"/>
              </w:rPr>
              <w:tab/>
            </w:r>
            <w:r w:rsidR="00A127D5" w:rsidRPr="000F3BBF">
              <w:rPr>
                <w:rStyle w:val="Hyperlink"/>
                <w:noProof/>
              </w:rPr>
              <w:t>Onvoldoende kandidaten</w:t>
            </w:r>
            <w:r w:rsidR="00A127D5">
              <w:rPr>
                <w:noProof/>
                <w:webHidden/>
              </w:rPr>
              <w:tab/>
            </w:r>
            <w:r w:rsidR="00A127D5">
              <w:rPr>
                <w:noProof/>
                <w:webHidden/>
              </w:rPr>
              <w:fldChar w:fldCharType="begin"/>
            </w:r>
            <w:r w:rsidR="00A127D5">
              <w:rPr>
                <w:noProof/>
                <w:webHidden/>
              </w:rPr>
              <w:instrText xml:space="preserve"> PAGEREF _Toc105969828 \h </w:instrText>
            </w:r>
            <w:r w:rsidR="00A127D5">
              <w:rPr>
                <w:noProof/>
                <w:webHidden/>
              </w:rPr>
            </w:r>
            <w:r w:rsidR="00A127D5">
              <w:rPr>
                <w:noProof/>
                <w:webHidden/>
              </w:rPr>
              <w:fldChar w:fldCharType="separate"/>
            </w:r>
            <w:r w:rsidR="0045200F">
              <w:rPr>
                <w:noProof/>
                <w:webHidden/>
              </w:rPr>
              <w:t>9</w:t>
            </w:r>
            <w:r w:rsidR="00A127D5">
              <w:rPr>
                <w:noProof/>
                <w:webHidden/>
              </w:rPr>
              <w:fldChar w:fldCharType="end"/>
            </w:r>
          </w:hyperlink>
        </w:p>
        <w:p w14:paraId="06E3B592" w14:textId="33578241" w:rsidR="00A127D5" w:rsidRDefault="00000000">
          <w:pPr>
            <w:pStyle w:val="Inhopg3"/>
            <w:tabs>
              <w:tab w:val="left" w:pos="1540"/>
              <w:tab w:val="right" w:leader="dot" w:pos="8488"/>
            </w:tabs>
            <w:rPr>
              <w:rFonts w:eastAsiaTheme="minorEastAsia" w:cstheme="minorBidi"/>
              <w:noProof/>
              <w:color w:val="auto"/>
              <w:sz w:val="24"/>
              <w:szCs w:val="24"/>
              <w:lang w:eastAsia="nl-NL"/>
            </w:rPr>
          </w:pPr>
          <w:hyperlink w:anchor="_Toc105969829" w:history="1">
            <w:r w:rsidR="00A127D5" w:rsidRPr="000F3BBF">
              <w:rPr>
                <w:rStyle w:val="Hyperlink"/>
                <w:noProof/>
              </w:rPr>
              <w:t>Artikel 3.5</w:t>
            </w:r>
            <w:r w:rsidR="00A127D5">
              <w:rPr>
                <w:rFonts w:eastAsiaTheme="minorEastAsia" w:cstheme="minorBidi"/>
                <w:noProof/>
                <w:color w:val="auto"/>
                <w:sz w:val="24"/>
                <w:szCs w:val="24"/>
                <w:lang w:eastAsia="nl-NL"/>
              </w:rPr>
              <w:tab/>
            </w:r>
            <w:r w:rsidR="00A127D5" w:rsidRPr="000F3BBF">
              <w:rPr>
                <w:rStyle w:val="Hyperlink"/>
                <w:noProof/>
              </w:rPr>
              <w:t>Verkiezing</w:t>
            </w:r>
            <w:r w:rsidR="00A127D5">
              <w:rPr>
                <w:noProof/>
                <w:webHidden/>
              </w:rPr>
              <w:tab/>
            </w:r>
            <w:r w:rsidR="00A127D5">
              <w:rPr>
                <w:noProof/>
                <w:webHidden/>
              </w:rPr>
              <w:fldChar w:fldCharType="begin"/>
            </w:r>
            <w:r w:rsidR="00A127D5">
              <w:rPr>
                <w:noProof/>
                <w:webHidden/>
              </w:rPr>
              <w:instrText xml:space="preserve"> PAGEREF _Toc105969829 \h </w:instrText>
            </w:r>
            <w:r w:rsidR="00A127D5">
              <w:rPr>
                <w:noProof/>
                <w:webHidden/>
              </w:rPr>
            </w:r>
            <w:r w:rsidR="00A127D5">
              <w:rPr>
                <w:noProof/>
                <w:webHidden/>
              </w:rPr>
              <w:fldChar w:fldCharType="separate"/>
            </w:r>
            <w:r w:rsidR="0045200F">
              <w:rPr>
                <w:noProof/>
                <w:webHidden/>
              </w:rPr>
              <w:t>9</w:t>
            </w:r>
            <w:r w:rsidR="00A127D5">
              <w:rPr>
                <w:noProof/>
                <w:webHidden/>
              </w:rPr>
              <w:fldChar w:fldCharType="end"/>
            </w:r>
          </w:hyperlink>
        </w:p>
        <w:p w14:paraId="68B94E65" w14:textId="31AC0C02" w:rsidR="00A127D5" w:rsidRDefault="00000000">
          <w:pPr>
            <w:pStyle w:val="Inhopg3"/>
            <w:tabs>
              <w:tab w:val="left" w:pos="1540"/>
              <w:tab w:val="right" w:leader="dot" w:pos="8488"/>
            </w:tabs>
            <w:rPr>
              <w:rFonts w:eastAsiaTheme="minorEastAsia" w:cstheme="minorBidi"/>
              <w:noProof/>
              <w:color w:val="auto"/>
              <w:sz w:val="24"/>
              <w:szCs w:val="24"/>
              <w:lang w:eastAsia="nl-NL"/>
            </w:rPr>
          </w:pPr>
          <w:hyperlink w:anchor="_Toc105969830" w:history="1">
            <w:r w:rsidR="00A127D5" w:rsidRPr="000F3BBF">
              <w:rPr>
                <w:rStyle w:val="Hyperlink"/>
                <w:noProof/>
              </w:rPr>
              <w:t>Artikel 3.6</w:t>
            </w:r>
            <w:r w:rsidR="00A127D5">
              <w:rPr>
                <w:rFonts w:eastAsiaTheme="minorEastAsia" w:cstheme="minorBidi"/>
                <w:noProof/>
                <w:color w:val="auto"/>
                <w:sz w:val="24"/>
                <w:szCs w:val="24"/>
                <w:lang w:eastAsia="nl-NL"/>
              </w:rPr>
              <w:tab/>
            </w:r>
            <w:r w:rsidR="00A127D5" w:rsidRPr="000F3BBF">
              <w:rPr>
                <w:rStyle w:val="Hyperlink"/>
                <w:noProof/>
              </w:rPr>
              <w:t>Uitslag verkiezingen</w:t>
            </w:r>
            <w:r w:rsidR="00A127D5">
              <w:rPr>
                <w:noProof/>
                <w:webHidden/>
              </w:rPr>
              <w:tab/>
            </w:r>
            <w:r w:rsidR="00A127D5">
              <w:rPr>
                <w:noProof/>
                <w:webHidden/>
              </w:rPr>
              <w:fldChar w:fldCharType="begin"/>
            </w:r>
            <w:r w:rsidR="00A127D5">
              <w:rPr>
                <w:noProof/>
                <w:webHidden/>
              </w:rPr>
              <w:instrText xml:space="preserve"> PAGEREF _Toc105969830 \h </w:instrText>
            </w:r>
            <w:r w:rsidR="00A127D5">
              <w:rPr>
                <w:noProof/>
                <w:webHidden/>
              </w:rPr>
            </w:r>
            <w:r w:rsidR="00A127D5">
              <w:rPr>
                <w:noProof/>
                <w:webHidden/>
              </w:rPr>
              <w:fldChar w:fldCharType="separate"/>
            </w:r>
            <w:r w:rsidR="0045200F">
              <w:rPr>
                <w:noProof/>
                <w:webHidden/>
              </w:rPr>
              <w:t>9</w:t>
            </w:r>
            <w:r w:rsidR="00A127D5">
              <w:rPr>
                <w:noProof/>
                <w:webHidden/>
              </w:rPr>
              <w:fldChar w:fldCharType="end"/>
            </w:r>
          </w:hyperlink>
        </w:p>
        <w:p w14:paraId="280166EA" w14:textId="5ABB4F24" w:rsidR="00A127D5" w:rsidRDefault="00000000">
          <w:pPr>
            <w:pStyle w:val="Inhopg3"/>
            <w:tabs>
              <w:tab w:val="left" w:pos="1540"/>
              <w:tab w:val="right" w:leader="dot" w:pos="8488"/>
            </w:tabs>
            <w:rPr>
              <w:rFonts w:eastAsiaTheme="minorEastAsia" w:cstheme="minorBidi"/>
              <w:noProof/>
              <w:color w:val="auto"/>
              <w:sz w:val="24"/>
              <w:szCs w:val="24"/>
              <w:lang w:eastAsia="nl-NL"/>
            </w:rPr>
          </w:pPr>
          <w:hyperlink w:anchor="_Toc105969831" w:history="1">
            <w:r w:rsidR="00A127D5" w:rsidRPr="000F3BBF">
              <w:rPr>
                <w:rStyle w:val="Hyperlink"/>
                <w:noProof/>
              </w:rPr>
              <w:t>Artikel 3.7</w:t>
            </w:r>
            <w:r w:rsidR="00A127D5">
              <w:rPr>
                <w:rFonts w:eastAsiaTheme="minorEastAsia" w:cstheme="minorBidi"/>
                <w:noProof/>
                <w:color w:val="auto"/>
                <w:sz w:val="24"/>
                <w:szCs w:val="24"/>
                <w:lang w:eastAsia="nl-NL"/>
              </w:rPr>
              <w:tab/>
            </w:r>
            <w:r w:rsidR="00A127D5" w:rsidRPr="000F3BBF">
              <w:rPr>
                <w:rStyle w:val="Hyperlink"/>
                <w:noProof/>
              </w:rPr>
              <w:t>Tussentijdse vacature</w:t>
            </w:r>
            <w:r w:rsidR="00A127D5">
              <w:rPr>
                <w:noProof/>
                <w:webHidden/>
              </w:rPr>
              <w:tab/>
            </w:r>
            <w:r w:rsidR="00A127D5">
              <w:rPr>
                <w:noProof/>
                <w:webHidden/>
              </w:rPr>
              <w:fldChar w:fldCharType="begin"/>
            </w:r>
            <w:r w:rsidR="00A127D5">
              <w:rPr>
                <w:noProof/>
                <w:webHidden/>
              </w:rPr>
              <w:instrText xml:space="preserve"> PAGEREF _Toc105969831 \h </w:instrText>
            </w:r>
            <w:r w:rsidR="00A127D5">
              <w:rPr>
                <w:noProof/>
                <w:webHidden/>
              </w:rPr>
            </w:r>
            <w:r w:rsidR="00A127D5">
              <w:rPr>
                <w:noProof/>
                <w:webHidden/>
              </w:rPr>
              <w:fldChar w:fldCharType="separate"/>
            </w:r>
            <w:r w:rsidR="0045200F">
              <w:rPr>
                <w:noProof/>
                <w:webHidden/>
              </w:rPr>
              <w:t>9</w:t>
            </w:r>
            <w:r w:rsidR="00A127D5">
              <w:rPr>
                <w:noProof/>
                <w:webHidden/>
              </w:rPr>
              <w:fldChar w:fldCharType="end"/>
            </w:r>
          </w:hyperlink>
        </w:p>
        <w:p w14:paraId="58D5D9E6" w14:textId="1F17C2A5" w:rsidR="00A127D5" w:rsidRDefault="00000000">
          <w:pPr>
            <w:pStyle w:val="Inhopg3"/>
            <w:tabs>
              <w:tab w:val="left" w:pos="1540"/>
              <w:tab w:val="right" w:leader="dot" w:pos="8488"/>
            </w:tabs>
            <w:rPr>
              <w:rFonts w:eastAsiaTheme="minorEastAsia" w:cstheme="minorBidi"/>
              <w:noProof/>
              <w:color w:val="auto"/>
              <w:sz w:val="24"/>
              <w:szCs w:val="24"/>
              <w:lang w:eastAsia="nl-NL"/>
            </w:rPr>
          </w:pPr>
          <w:hyperlink w:anchor="_Toc105969832" w:history="1">
            <w:r w:rsidR="00A127D5" w:rsidRPr="000F3BBF">
              <w:rPr>
                <w:rStyle w:val="Hyperlink"/>
                <w:noProof/>
              </w:rPr>
              <w:t>Artikel 3.8</w:t>
            </w:r>
            <w:r w:rsidR="00A127D5">
              <w:rPr>
                <w:rFonts w:eastAsiaTheme="minorEastAsia" w:cstheme="minorBidi"/>
                <w:noProof/>
                <w:color w:val="auto"/>
                <w:sz w:val="24"/>
                <w:szCs w:val="24"/>
                <w:lang w:eastAsia="nl-NL"/>
              </w:rPr>
              <w:tab/>
            </w:r>
            <w:r w:rsidR="00A127D5" w:rsidRPr="000F3BBF">
              <w:rPr>
                <w:rStyle w:val="Hyperlink"/>
                <w:noProof/>
              </w:rPr>
              <w:t>Rechtsbescherming</w:t>
            </w:r>
            <w:r w:rsidR="00A127D5">
              <w:rPr>
                <w:noProof/>
                <w:webHidden/>
              </w:rPr>
              <w:tab/>
            </w:r>
            <w:r w:rsidR="00A127D5">
              <w:rPr>
                <w:noProof/>
                <w:webHidden/>
              </w:rPr>
              <w:fldChar w:fldCharType="begin"/>
            </w:r>
            <w:r w:rsidR="00A127D5">
              <w:rPr>
                <w:noProof/>
                <w:webHidden/>
              </w:rPr>
              <w:instrText xml:space="preserve"> PAGEREF _Toc105969832 \h </w:instrText>
            </w:r>
            <w:r w:rsidR="00A127D5">
              <w:rPr>
                <w:noProof/>
                <w:webHidden/>
              </w:rPr>
            </w:r>
            <w:r w:rsidR="00A127D5">
              <w:rPr>
                <w:noProof/>
                <w:webHidden/>
              </w:rPr>
              <w:fldChar w:fldCharType="separate"/>
            </w:r>
            <w:r w:rsidR="0045200F">
              <w:rPr>
                <w:noProof/>
                <w:webHidden/>
              </w:rPr>
              <w:t>9</w:t>
            </w:r>
            <w:r w:rsidR="00A127D5">
              <w:rPr>
                <w:noProof/>
                <w:webHidden/>
              </w:rPr>
              <w:fldChar w:fldCharType="end"/>
            </w:r>
          </w:hyperlink>
        </w:p>
        <w:p w14:paraId="1F1543EB" w14:textId="3CCC8B9B" w:rsidR="00A127D5" w:rsidRDefault="00000000">
          <w:pPr>
            <w:pStyle w:val="Inhopg1"/>
            <w:tabs>
              <w:tab w:val="left" w:pos="1320"/>
              <w:tab w:val="right" w:leader="dot" w:pos="8488"/>
            </w:tabs>
            <w:rPr>
              <w:rFonts w:eastAsiaTheme="minorEastAsia" w:cstheme="minorBidi"/>
              <w:b w:val="0"/>
              <w:bCs w:val="0"/>
              <w:noProof/>
              <w:color w:val="auto"/>
              <w:sz w:val="24"/>
              <w:szCs w:val="24"/>
              <w:lang w:eastAsia="nl-NL"/>
            </w:rPr>
          </w:pPr>
          <w:hyperlink w:anchor="_Toc105969833" w:history="1">
            <w:r w:rsidR="00A127D5" w:rsidRPr="000F3BBF">
              <w:rPr>
                <w:rStyle w:val="Hyperlink"/>
                <w:noProof/>
              </w:rPr>
              <w:t>Hoofdstuk 4</w:t>
            </w:r>
            <w:r w:rsidR="00A127D5">
              <w:rPr>
                <w:rFonts w:eastAsiaTheme="minorEastAsia" w:cstheme="minorBidi"/>
                <w:b w:val="0"/>
                <w:bCs w:val="0"/>
                <w:noProof/>
                <w:color w:val="auto"/>
                <w:sz w:val="24"/>
                <w:szCs w:val="24"/>
                <w:lang w:eastAsia="nl-NL"/>
              </w:rPr>
              <w:tab/>
            </w:r>
            <w:r w:rsidR="00A127D5" w:rsidRPr="000F3BBF">
              <w:rPr>
                <w:rStyle w:val="Hyperlink"/>
                <w:noProof/>
              </w:rPr>
              <w:t>Algemene taken en bevoegdheden van de MR</w:t>
            </w:r>
            <w:r w:rsidR="00A127D5">
              <w:rPr>
                <w:noProof/>
                <w:webHidden/>
              </w:rPr>
              <w:tab/>
            </w:r>
            <w:r w:rsidR="00A127D5">
              <w:rPr>
                <w:noProof/>
                <w:webHidden/>
              </w:rPr>
              <w:fldChar w:fldCharType="begin"/>
            </w:r>
            <w:r w:rsidR="00A127D5">
              <w:rPr>
                <w:noProof/>
                <w:webHidden/>
              </w:rPr>
              <w:instrText xml:space="preserve"> PAGEREF _Toc105969833 \h </w:instrText>
            </w:r>
            <w:r w:rsidR="00A127D5">
              <w:rPr>
                <w:noProof/>
                <w:webHidden/>
              </w:rPr>
            </w:r>
            <w:r w:rsidR="00A127D5">
              <w:rPr>
                <w:noProof/>
                <w:webHidden/>
              </w:rPr>
              <w:fldChar w:fldCharType="separate"/>
            </w:r>
            <w:r w:rsidR="0045200F">
              <w:rPr>
                <w:noProof/>
                <w:webHidden/>
              </w:rPr>
              <w:t>10</w:t>
            </w:r>
            <w:r w:rsidR="00A127D5">
              <w:rPr>
                <w:noProof/>
                <w:webHidden/>
              </w:rPr>
              <w:fldChar w:fldCharType="end"/>
            </w:r>
          </w:hyperlink>
        </w:p>
        <w:p w14:paraId="0DDB4F6A" w14:textId="459A7345" w:rsidR="00A127D5" w:rsidRDefault="00000000">
          <w:pPr>
            <w:pStyle w:val="Inhopg3"/>
            <w:tabs>
              <w:tab w:val="left" w:pos="1540"/>
              <w:tab w:val="right" w:leader="dot" w:pos="8488"/>
            </w:tabs>
            <w:rPr>
              <w:rFonts w:eastAsiaTheme="minorEastAsia" w:cstheme="minorBidi"/>
              <w:noProof/>
              <w:color w:val="auto"/>
              <w:sz w:val="24"/>
              <w:szCs w:val="24"/>
              <w:lang w:eastAsia="nl-NL"/>
            </w:rPr>
          </w:pPr>
          <w:hyperlink w:anchor="_Toc105969834" w:history="1">
            <w:r w:rsidR="00A127D5" w:rsidRPr="000F3BBF">
              <w:rPr>
                <w:rStyle w:val="Hyperlink"/>
                <w:noProof/>
              </w:rPr>
              <w:t>Artikel 4.1</w:t>
            </w:r>
            <w:r w:rsidR="00A127D5">
              <w:rPr>
                <w:rFonts w:eastAsiaTheme="minorEastAsia" w:cstheme="minorBidi"/>
                <w:noProof/>
                <w:color w:val="auto"/>
                <w:sz w:val="24"/>
                <w:szCs w:val="24"/>
                <w:lang w:eastAsia="nl-NL"/>
              </w:rPr>
              <w:tab/>
            </w:r>
            <w:r w:rsidR="00A127D5" w:rsidRPr="000F3BBF">
              <w:rPr>
                <w:rStyle w:val="Hyperlink"/>
                <w:noProof/>
              </w:rPr>
              <w:t>Overleg met het bevoegd gezag</w:t>
            </w:r>
            <w:r w:rsidR="00A127D5">
              <w:rPr>
                <w:noProof/>
                <w:webHidden/>
              </w:rPr>
              <w:tab/>
            </w:r>
            <w:r w:rsidR="00A127D5">
              <w:rPr>
                <w:noProof/>
                <w:webHidden/>
              </w:rPr>
              <w:fldChar w:fldCharType="begin"/>
            </w:r>
            <w:r w:rsidR="00A127D5">
              <w:rPr>
                <w:noProof/>
                <w:webHidden/>
              </w:rPr>
              <w:instrText xml:space="preserve"> PAGEREF _Toc105969834 \h </w:instrText>
            </w:r>
            <w:r w:rsidR="00A127D5">
              <w:rPr>
                <w:noProof/>
                <w:webHidden/>
              </w:rPr>
            </w:r>
            <w:r w:rsidR="00A127D5">
              <w:rPr>
                <w:noProof/>
                <w:webHidden/>
              </w:rPr>
              <w:fldChar w:fldCharType="separate"/>
            </w:r>
            <w:r w:rsidR="0045200F">
              <w:rPr>
                <w:noProof/>
                <w:webHidden/>
              </w:rPr>
              <w:t>10</w:t>
            </w:r>
            <w:r w:rsidR="00A127D5">
              <w:rPr>
                <w:noProof/>
                <w:webHidden/>
              </w:rPr>
              <w:fldChar w:fldCharType="end"/>
            </w:r>
          </w:hyperlink>
        </w:p>
        <w:p w14:paraId="31823C19" w14:textId="5F967D8D" w:rsidR="00A127D5" w:rsidRDefault="00000000">
          <w:pPr>
            <w:pStyle w:val="Inhopg3"/>
            <w:tabs>
              <w:tab w:val="left" w:pos="1540"/>
              <w:tab w:val="right" w:leader="dot" w:pos="8488"/>
            </w:tabs>
            <w:rPr>
              <w:rFonts w:eastAsiaTheme="minorEastAsia" w:cstheme="minorBidi"/>
              <w:noProof/>
              <w:color w:val="auto"/>
              <w:sz w:val="24"/>
              <w:szCs w:val="24"/>
              <w:lang w:eastAsia="nl-NL"/>
            </w:rPr>
          </w:pPr>
          <w:hyperlink w:anchor="_Toc105969835" w:history="1">
            <w:r w:rsidR="00A127D5" w:rsidRPr="000F3BBF">
              <w:rPr>
                <w:rStyle w:val="Hyperlink"/>
                <w:noProof/>
              </w:rPr>
              <w:t>Artikel 4.2</w:t>
            </w:r>
            <w:r w:rsidR="00A127D5">
              <w:rPr>
                <w:rFonts w:eastAsiaTheme="minorEastAsia" w:cstheme="minorBidi"/>
                <w:noProof/>
                <w:color w:val="auto"/>
                <w:sz w:val="24"/>
                <w:szCs w:val="24"/>
                <w:lang w:eastAsia="nl-NL"/>
              </w:rPr>
              <w:tab/>
            </w:r>
            <w:r w:rsidR="00A127D5" w:rsidRPr="000F3BBF">
              <w:rPr>
                <w:rStyle w:val="Hyperlink"/>
                <w:noProof/>
              </w:rPr>
              <w:t>Overleg met de interne toezichthouder</w:t>
            </w:r>
            <w:r w:rsidR="00A127D5">
              <w:rPr>
                <w:noProof/>
                <w:webHidden/>
              </w:rPr>
              <w:tab/>
            </w:r>
            <w:r w:rsidR="00A127D5">
              <w:rPr>
                <w:noProof/>
                <w:webHidden/>
              </w:rPr>
              <w:fldChar w:fldCharType="begin"/>
            </w:r>
            <w:r w:rsidR="00A127D5">
              <w:rPr>
                <w:noProof/>
                <w:webHidden/>
              </w:rPr>
              <w:instrText xml:space="preserve"> PAGEREF _Toc105969835 \h </w:instrText>
            </w:r>
            <w:r w:rsidR="00A127D5">
              <w:rPr>
                <w:noProof/>
                <w:webHidden/>
              </w:rPr>
            </w:r>
            <w:r w:rsidR="00A127D5">
              <w:rPr>
                <w:noProof/>
                <w:webHidden/>
              </w:rPr>
              <w:fldChar w:fldCharType="separate"/>
            </w:r>
            <w:r w:rsidR="0045200F">
              <w:rPr>
                <w:noProof/>
                <w:webHidden/>
              </w:rPr>
              <w:t>10</w:t>
            </w:r>
            <w:r w:rsidR="00A127D5">
              <w:rPr>
                <w:noProof/>
                <w:webHidden/>
              </w:rPr>
              <w:fldChar w:fldCharType="end"/>
            </w:r>
          </w:hyperlink>
        </w:p>
        <w:p w14:paraId="6C485376" w14:textId="7122518B" w:rsidR="00A127D5" w:rsidRDefault="00000000">
          <w:pPr>
            <w:pStyle w:val="Inhopg3"/>
            <w:tabs>
              <w:tab w:val="left" w:pos="1540"/>
              <w:tab w:val="right" w:leader="dot" w:pos="8488"/>
            </w:tabs>
            <w:rPr>
              <w:rFonts w:eastAsiaTheme="minorEastAsia" w:cstheme="minorBidi"/>
              <w:noProof/>
              <w:color w:val="auto"/>
              <w:sz w:val="24"/>
              <w:szCs w:val="24"/>
              <w:lang w:eastAsia="nl-NL"/>
            </w:rPr>
          </w:pPr>
          <w:hyperlink w:anchor="_Toc105969836" w:history="1">
            <w:r w:rsidR="00A127D5" w:rsidRPr="000F3BBF">
              <w:rPr>
                <w:rStyle w:val="Hyperlink"/>
                <w:noProof/>
              </w:rPr>
              <w:t>Artikel 4.3</w:t>
            </w:r>
            <w:r w:rsidR="00A127D5">
              <w:rPr>
                <w:rFonts w:eastAsiaTheme="minorEastAsia" w:cstheme="minorBidi"/>
                <w:noProof/>
                <w:color w:val="auto"/>
                <w:sz w:val="24"/>
                <w:szCs w:val="24"/>
                <w:lang w:eastAsia="nl-NL"/>
              </w:rPr>
              <w:tab/>
            </w:r>
            <w:r w:rsidR="00A127D5" w:rsidRPr="000F3BBF">
              <w:rPr>
                <w:rStyle w:val="Hyperlink"/>
                <w:noProof/>
              </w:rPr>
              <w:t>Initiatiefbevoegdheid van de MR</w:t>
            </w:r>
            <w:r w:rsidR="00A127D5">
              <w:rPr>
                <w:noProof/>
                <w:webHidden/>
              </w:rPr>
              <w:tab/>
            </w:r>
            <w:r w:rsidR="00A127D5">
              <w:rPr>
                <w:noProof/>
                <w:webHidden/>
              </w:rPr>
              <w:fldChar w:fldCharType="begin"/>
            </w:r>
            <w:r w:rsidR="00A127D5">
              <w:rPr>
                <w:noProof/>
                <w:webHidden/>
              </w:rPr>
              <w:instrText xml:space="preserve"> PAGEREF _Toc105969836 \h </w:instrText>
            </w:r>
            <w:r w:rsidR="00A127D5">
              <w:rPr>
                <w:noProof/>
                <w:webHidden/>
              </w:rPr>
            </w:r>
            <w:r w:rsidR="00A127D5">
              <w:rPr>
                <w:noProof/>
                <w:webHidden/>
              </w:rPr>
              <w:fldChar w:fldCharType="separate"/>
            </w:r>
            <w:r w:rsidR="0045200F">
              <w:rPr>
                <w:noProof/>
                <w:webHidden/>
              </w:rPr>
              <w:t>10</w:t>
            </w:r>
            <w:r w:rsidR="00A127D5">
              <w:rPr>
                <w:noProof/>
                <w:webHidden/>
              </w:rPr>
              <w:fldChar w:fldCharType="end"/>
            </w:r>
          </w:hyperlink>
        </w:p>
        <w:p w14:paraId="2DB6C18A" w14:textId="13DF0AD4" w:rsidR="00A127D5" w:rsidRDefault="00000000">
          <w:pPr>
            <w:pStyle w:val="Inhopg3"/>
            <w:tabs>
              <w:tab w:val="left" w:pos="1540"/>
              <w:tab w:val="right" w:leader="dot" w:pos="8488"/>
            </w:tabs>
            <w:rPr>
              <w:rFonts w:eastAsiaTheme="minorEastAsia" w:cstheme="minorBidi"/>
              <w:noProof/>
              <w:color w:val="auto"/>
              <w:sz w:val="24"/>
              <w:szCs w:val="24"/>
              <w:lang w:eastAsia="nl-NL"/>
            </w:rPr>
          </w:pPr>
          <w:hyperlink w:anchor="_Toc105969837" w:history="1">
            <w:r w:rsidR="00A127D5" w:rsidRPr="000F3BBF">
              <w:rPr>
                <w:rStyle w:val="Hyperlink"/>
                <w:noProof/>
              </w:rPr>
              <w:t>Artikel 4.4</w:t>
            </w:r>
            <w:r w:rsidR="00A127D5">
              <w:rPr>
                <w:rFonts w:eastAsiaTheme="minorEastAsia" w:cstheme="minorBidi"/>
                <w:noProof/>
                <w:color w:val="auto"/>
                <w:sz w:val="24"/>
                <w:szCs w:val="24"/>
                <w:lang w:eastAsia="nl-NL"/>
              </w:rPr>
              <w:tab/>
            </w:r>
            <w:r w:rsidR="00A127D5" w:rsidRPr="000F3BBF">
              <w:rPr>
                <w:rStyle w:val="Hyperlink"/>
                <w:noProof/>
              </w:rPr>
              <w:t>Algemene taken MR</w:t>
            </w:r>
            <w:r w:rsidR="00A127D5">
              <w:rPr>
                <w:noProof/>
                <w:webHidden/>
              </w:rPr>
              <w:tab/>
            </w:r>
            <w:r w:rsidR="00A127D5">
              <w:rPr>
                <w:noProof/>
                <w:webHidden/>
              </w:rPr>
              <w:fldChar w:fldCharType="begin"/>
            </w:r>
            <w:r w:rsidR="00A127D5">
              <w:rPr>
                <w:noProof/>
                <w:webHidden/>
              </w:rPr>
              <w:instrText xml:space="preserve"> PAGEREF _Toc105969837 \h </w:instrText>
            </w:r>
            <w:r w:rsidR="00A127D5">
              <w:rPr>
                <w:noProof/>
                <w:webHidden/>
              </w:rPr>
            </w:r>
            <w:r w:rsidR="00A127D5">
              <w:rPr>
                <w:noProof/>
                <w:webHidden/>
              </w:rPr>
              <w:fldChar w:fldCharType="separate"/>
            </w:r>
            <w:r w:rsidR="0045200F">
              <w:rPr>
                <w:noProof/>
                <w:webHidden/>
              </w:rPr>
              <w:t>10</w:t>
            </w:r>
            <w:r w:rsidR="00A127D5">
              <w:rPr>
                <w:noProof/>
                <w:webHidden/>
              </w:rPr>
              <w:fldChar w:fldCharType="end"/>
            </w:r>
          </w:hyperlink>
        </w:p>
        <w:p w14:paraId="572BA5B8" w14:textId="528ED7CB" w:rsidR="00A127D5" w:rsidRDefault="00000000">
          <w:pPr>
            <w:pStyle w:val="Inhopg1"/>
            <w:tabs>
              <w:tab w:val="left" w:pos="1320"/>
              <w:tab w:val="right" w:leader="dot" w:pos="8488"/>
            </w:tabs>
            <w:rPr>
              <w:rFonts w:eastAsiaTheme="minorEastAsia" w:cstheme="minorBidi"/>
              <w:b w:val="0"/>
              <w:bCs w:val="0"/>
              <w:noProof/>
              <w:color w:val="auto"/>
              <w:sz w:val="24"/>
              <w:szCs w:val="24"/>
              <w:lang w:eastAsia="nl-NL"/>
            </w:rPr>
          </w:pPr>
          <w:hyperlink w:anchor="_Toc105969838" w:history="1">
            <w:r w:rsidR="00A127D5" w:rsidRPr="000F3BBF">
              <w:rPr>
                <w:rStyle w:val="Hyperlink"/>
                <w:noProof/>
              </w:rPr>
              <w:t>Hoofdstuk 5</w:t>
            </w:r>
            <w:r w:rsidR="00A127D5">
              <w:rPr>
                <w:rFonts w:eastAsiaTheme="minorEastAsia" w:cstheme="minorBidi"/>
                <w:b w:val="0"/>
                <w:bCs w:val="0"/>
                <w:noProof/>
                <w:color w:val="auto"/>
                <w:sz w:val="24"/>
                <w:szCs w:val="24"/>
                <w:lang w:eastAsia="nl-NL"/>
              </w:rPr>
              <w:tab/>
            </w:r>
            <w:r w:rsidR="00A127D5" w:rsidRPr="000F3BBF">
              <w:rPr>
                <w:rStyle w:val="Hyperlink"/>
                <w:noProof/>
              </w:rPr>
              <w:t>Informatie en geheimhouding</w:t>
            </w:r>
            <w:r w:rsidR="00A127D5">
              <w:rPr>
                <w:noProof/>
                <w:webHidden/>
              </w:rPr>
              <w:tab/>
            </w:r>
            <w:r w:rsidR="00A127D5">
              <w:rPr>
                <w:noProof/>
                <w:webHidden/>
              </w:rPr>
              <w:fldChar w:fldCharType="begin"/>
            </w:r>
            <w:r w:rsidR="00A127D5">
              <w:rPr>
                <w:noProof/>
                <w:webHidden/>
              </w:rPr>
              <w:instrText xml:space="preserve"> PAGEREF _Toc105969838 \h </w:instrText>
            </w:r>
            <w:r w:rsidR="00A127D5">
              <w:rPr>
                <w:noProof/>
                <w:webHidden/>
              </w:rPr>
            </w:r>
            <w:r w:rsidR="00A127D5">
              <w:rPr>
                <w:noProof/>
                <w:webHidden/>
              </w:rPr>
              <w:fldChar w:fldCharType="separate"/>
            </w:r>
            <w:r w:rsidR="0045200F">
              <w:rPr>
                <w:noProof/>
                <w:webHidden/>
              </w:rPr>
              <w:t>11</w:t>
            </w:r>
            <w:r w:rsidR="00A127D5">
              <w:rPr>
                <w:noProof/>
                <w:webHidden/>
              </w:rPr>
              <w:fldChar w:fldCharType="end"/>
            </w:r>
          </w:hyperlink>
        </w:p>
        <w:p w14:paraId="408174D6" w14:textId="1662A783" w:rsidR="00A127D5" w:rsidRDefault="00000000">
          <w:pPr>
            <w:pStyle w:val="Inhopg3"/>
            <w:tabs>
              <w:tab w:val="left" w:pos="1540"/>
              <w:tab w:val="right" w:leader="dot" w:pos="8488"/>
            </w:tabs>
            <w:rPr>
              <w:rFonts w:eastAsiaTheme="minorEastAsia" w:cstheme="minorBidi"/>
              <w:noProof/>
              <w:color w:val="auto"/>
              <w:sz w:val="24"/>
              <w:szCs w:val="24"/>
              <w:lang w:eastAsia="nl-NL"/>
            </w:rPr>
          </w:pPr>
          <w:hyperlink w:anchor="_Toc105969839" w:history="1">
            <w:r w:rsidR="00A127D5" w:rsidRPr="000F3BBF">
              <w:rPr>
                <w:rStyle w:val="Hyperlink"/>
                <w:noProof/>
              </w:rPr>
              <w:t>Artikel 5.1</w:t>
            </w:r>
            <w:r w:rsidR="00A127D5">
              <w:rPr>
                <w:rFonts w:eastAsiaTheme="minorEastAsia" w:cstheme="minorBidi"/>
                <w:noProof/>
                <w:color w:val="auto"/>
                <w:sz w:val="24"/>
                <w:szCs w:val="24"/>
                <w:lang w:eastAsia="nl-NL"/>
              </w:rPr>
              <w:tab/>
            </w:r>
            <w:r w:rsidR="00A127D5" w:rsidRPr="000F3BBF">
              <w:rPr>
                <w:rStyle w:val="Hyperlink"/>
                <w:noProof/>
              </w:rPr>
              <w:t>Jaarverslag (MR)</w:t>
            </w:r>
            <w:r w:rsidR="00A127D5">
              <w:rPr>
                <w:noProof/>
                <w:webHidden/>
              </w:rPr>
              <w:tab/>
            </w:r>
            <w:r w:rsidR="00A127D5">
              <w:rPr>
                <w:noProof/>
                <w:webHidden/>
              </w:rPr>
              <w:fldChar w:fldCharType="begin"/>
            </w:r>
            <w:r w:rsidR="00A127D5">
              <w:rPr>
                <w:noProof/>
                <w:webHidden/>
              </w:rPr>
              <w:instrText xml:space="preserve"> PAGEREF _Toc105969839 \h </w:instrText>
            </w:r>
            <w:r w:rsidR="00A127D5">
              <w:rPr>
                <w:noProof/>
                <w:webHidden/>
              </w:rPr>
            </w:r>
            <w:r w:rsidR="00A127D5">
              <w:rPr>
                <w:noProof/>
                <w:webHidden/>
              </w:rPr>
              <w:fldChar w:fldCharType="separate"/>
            </w:r>
            <w:r w:rsidR="0045200F">
              <w:rPr>
                <w:noProof/>
                <w:webHidden/>
              </w:rPr>
              <w:t>11</w:t>
            </w:r>
            <w:r w:rsidR="00A127D5">
              <w:rPr>
                <w:noProof/>
                <w:webHidden/>
              </w:rPr>
              <w:fldChar w:fldCharType="end"/>
            </w:r>
          </w:hyperlink>
        </w:p>
        <w:p w14:paraId="416C0C49" w14:textId="44DE95D4" w:rsidR="00A127D5" w:rsidRDefault="00000000">
          <w:pPr>
            <w:pStyle w:val="Inhopg3"/>
            <w:tabs>
              <w:tab w:val="left" w:pos="1540"/>
              <w:tab w:val="right" w:leader="dot" w:pos="8488"/>
            </w:tabs>
            <w:rPr>
              <w:rFonts w:eastAsiaTheme="minorEastAsia" w:cstheme="minorBidi"/>
              <w:noProof/>
              <w:color w:val="auto"/>
              <w:sz w:val="24"/>
              <w:szCs w:val="24"/>
              <w:lang w:eastAsia="nl-NL"/>
            </w:rPr>
          </w:pPr>
          <w:hyperlink w:anchor="_Toc105969840" w:history="1">
            <w:r w:rsidR="00A127D5" w:rsidRPr="000F3BBF">
              <w:rPr>
                <w:rStyle w:val="Hyperlink"/>
                <w:noProof/>
              </w:rPr>
              <w:t>Artikel 5.2</w:t>
            </w:r>
            <w:r w:rsidR="00A127D5">
              <w:rPr>
                <w:rFonts w:eastAsiaTheme="minorEastAsia" w:cstheme="minorBidi"/>
                <w:noProof/>
                <w:color w:val="auto"/>
                <w:sz w:val="24"/>
                <w:szCs w:val="24"/>
                <w:lang w:eastAsia="nl-NL"/>
              </w:rPr>
              <w:tab/>
            </w:r>
            <w:r w:rsidR="00A127D5" w:rsidRPr="000F3BBF">
              <w:rPr>
                <w:rStyle w:val="Hyperlink"/>
                <w:noProof/>
              </w:rPr>
              <w:t>Openbaarheid en geheimhouding</w:t>
            </w:r>
            <w:r w:rsidR="00A127D5">
              <w:rPr>
                <w:noProof/>
                <w:webHidden/>
              </w:rPr>
              <w:tab/>
            </w:r>
            <w:r w:rsidR="00A127D5">
              <w:rPr>
                <w:noProof/>
                <w:webHidden/>
              </w:rPr>
              <w:fldChar w:fldCharType="begin"/>
            </w:r>
            <w:r w:rsidR="00A127D5">
              <w:rPr>
                <w:noProof/>
                <w:webHidden/>
              </w:rPr>
              <w:instrText xml:space="preserve"> PAGEREF _Toc105969840 \h </w:instrText>
            </w:r>
            <w:r w:rsidR="00A127D5">
              <w:rPr>
                <w:noProof/>
                <w:webHidden/>
              </w:rPr>
            </w:r>
            <w:r w:rsidR="00A127D5">
              <w:rPr>
                <w:noProof/>
                <w:webHidden/>
              </w:rPr>
              <w:fldChar w:fldCharType="separate"/>
            </w:r>
            <w:r w:rsidR="0045200F">
              <w:rPr>
                <w:noProof/>
                <w:webHidden/>
              </w:rPr>
              <w:t>11</w:t>
            </w:r>
            <w:r w:rsidR="00A127D5">
              <w:rPr>
                <w:noProof/>
                <w:webHidden/>
              </w:rPr>
              <w:fldChar w:fldCharType="end"/>
            </w:r>
          </w:hyperlink>
        </w:p>
        <w:p w14:paraId="69201E7D" w14:textId="2D7DF081" w:rsidR="00A127D5" w:rsidRDefault="00000000">
          <w:pPr>
            <w:pStyle w:val="Inhopg1"/>
            <w:tabs>
              <w:tab w:val="left" w:pos="1320"/>
              <w:tab w:val="right" w:leader="dot" w:pos="8488"/>
            </w:tabs>
            <w:rPr>
              <w:rFonts w:eastAsiaTheme="minorEastAsia" w:cstheme="minorBidi"/>
              <w:b w:val="0"/>
              <w:bCs w:val="0"/>
              <w:noProof/>
              <w:color w:val="auto"/>
              <w:sz w:val="24"/>
              <w:szCs w:val="24"/>
              <w:lang w:eastAsia="nl-NL"/>
            </w:rPr>
          </w:pPr>
          <w:hyperlink w:anchor="_Toc105969841" w:history="1">
            <w:r w:rsidR="00A127D5" w:rsidRPr="000F3BBF">
              <w:rPr>
                <w:rStyle w:val="Hyperlink"/>
                <w:noProof/>
              </w:rPr>
              <w:t>Hoofdstuk 6</w:t>
            </w:r>
            <w:r w:rsidR="00A127D5">
              <w:rPr>
                <w:rFonts w:eastAsiaTheme="minorEastAsia" w:cstheme="minorBidi"/>
                <w:b w:val="0"/>
                <w:bCs w:val="0"/>
                <w:noProof/>
                <w:color w:val="auto"/>
                <w:sz w:val="24"/>
                <w:szCs w:val="24"/>
                <w:lang w:eastAsia="nl-NL"/>
              </w:rPr>
              <w:tab/>
            </w:r>
            <w:r w:rsidR="00A127D5" w:rsidRPr="000F3BBF">
              <w:rPr>
                <w:rStyle w:val="Hyperlink"/>
                <w:noProof/>
              </w:rPr>
              <w:t>Bijzondere taken en bevoegdheden</w:t>
            </w:r>
            <w:r w:rsidR="00A127D5">
              <w:rPr>
                <w:noProof/>
                <w:webHidden/>
              </w:rPr>
              <w:tab/>
            </w:r>
            <w:r w:rsidR="00A127D5">
              <w:rPr>
                <w:noProof/>
                <w:webHidden/>
              </w:rPr>
              <w:fldChar w:fldCharType="begin"/>
            </w:r>
            <w:r w:rsidR="00A127D5">
              <w:rPr>
                <w:noProof/>
                <w:webHidden/>
              </w:rPr>
              <w:instrText xml:space="preserve"> PAGEREF _Toc105969841 \h </w:instrText>
            </w:r>
            <w:r w:rsidR="00A127D5">
              <w:rPr>
                <w:noProof/>
                <w:webHidden/>
              </w:rPr>
            </w:r>
            <w:r w:rsidR="00A127D5">
              <w:rPr>
                <w:noProof/>
                <w:webHidden/>
              </w:rPr>
              <w:fldChar w:fldCharType="separate"/>
            </w:r>
            <w:r w:rsidR="0045200F">
              <w:rPr>
                <w:noProof/>
                <w:webHidden/>
              </w:rPr>
              <w:t>12</w:t>
            </w:r>
            <w:r w:rsidR="00A127D5">
              <w:rPr>
                <w:noProof/>
                <w:webHidden/>
              </w:rPr>
              <w:fldChar w:fldCharType="end"/>
            </w:r>
          </w:hyperlink>
        </w:p>
        <w:p w14:paraId="103E96AD" w14:textId="7E67B4F0" w:rsidR="00A127D5" w:rsidRDefault="00000000">
          <w:pPr>
            <w:pStyle w:val="Inhopg3"/>
            <w:tabs>
              <w:tab w:val="left" w:pos="1540"/>
              <w:tab w:val="right" w:leader="dot" w:pos="8488"/>
            </w:tabs>
            <w:rPr>
              <w:rFonts w:eastAsiaTheme="minorEastAsia" w:cstheme="minorBidi"/>
              <w:noProof/>
              <w:color w:val="auto"/>
              <w:sz w:val="24"/>
              <w:szCs w:val="24"/>
              <w:lang w:eastAsia="nl-NL"/>
            </w:rPr>
          </w:pPr>
          <w:hyperlink w:anchor="_Toc105969842" w:history="1">
            <w:r w:rsidR="00A127D5" w:rsidRPr="000F3BBF">
              <w:rPr>
                <w:rStyle w:val="Hyperlink"/>
                <w:noProof/>
              </w:rPr>
              <w:t>Artikel 6.1</w:t>
            </w:r>
            <w:r w:rsidR="00A127D5">
              <w:rPr>
                <w:rFonts w:eastAsiaTheme="minorEastAsia" w:cstheme="minorBidi"/>
                <w:noProof/>
                <w:color w:val="auto"/>
                <w:sz w:val="24"/>
                <w:szCs w:val="24"/>
                <w:lang w:eastAsia="nl-NL"/>
              </w:rPr>
              <w:tab/>
            </w:r>
            <w:r w:rsidR="00A127D5" w:rsidRPr="000F3BBF">
              <w:rPr>
                <w:rStyle w:val="Hyperlink"/>
                <w:noProof/>
              </w:rPr>
              <w:t>Advies- en instemmingsbevoegdheden</w:t>
            </w:r>
            <w:r w:rsidR="00A127D5">
              <w:rPr>
                <w:noProof/>
                <w:webHidden/>
              </w:rPr>
              <w:tab/>
            </w:r>
            <w:r w:rsidR="00A127D5">
              <w:rPr>
                <w:noProof/>
                <w:webHidden/>
              </w:rPr>
              <w:fldChar w:fldCharType="begin"/>
            </w:r>
            <w:r w:rsidR="00A127D5">
              <w:rPr>
                <w:noProof/>
                <w:webHidden/>
              </w:rPr>
              <w:instrText xml:space="preserve"> PAGEREF _Toc105969842 \h </w:instrText>
            </w:r>
            <w:r w:rsidR="00A127D5">
              <w:rPr>
                <w:noProof/>
                <w:webHidden/>
              </w:rPr>
            </w:r>
            <w:r w:rsidR="00A127D5">
              <w:rPr>
                <w:noProof/>
                <w:webHidden/>
              </w:rPr>
              <w:fldChar w:fldCharType="separate"/>
            </w:r>
            <w:r w:rsidR="0045200F">
              <w:rPr>
                <w:noProof/>
                <w:webHidden/>
              </w:rPr>
              <w:t>12</w:t>
            </w:r>
            <w:r w:rsidR="00A127D5">
              <w:rPr>
                <w:noProof/>
                <w:webHidden/>
              </w:rPr>
              <w:fldChar w:fldCharType="end"/>
            </w:r>
          </w:hyperlink>
        </w:p>
        <w:p w14:paraId="4C272897" w14:textId="5D164F1B" w:rsidR="00A127D5" w:rsidRDefault="00000000">
          <w:pPr>
            <w:pStyle w:val="Inhopg3"/>
            <w:tabs>
              <w:tab w:val="left" w:pos="1540"/>
              <w:tab w:val="right" w:leader="dot" w:pos="8488"/>
            </w:tabs>
            <w:rPr>
              <w:rFonts w:eastAsiaTheme="minorEastAsia" w:cstheme="minorBidi"/>
              <w:noProof/>
              <w:color w:val="auto"/>
              <w:sz w:val="24"/>
              <w:szCs w:val="24"/>
              <w:lang w:eastAsia="nl-NL"/>
            </w:rPr>
          </w:pPr>
          <w:hyperlink w:anchor="_Toc105969843" w:history="1">
            <w:r w:rsidR="00A127D5" w:rsidRPr="000F3BBF">
              <w:rPr>
                <w:rStyle w:val="Hyperlink"/>
                <w:noProof/>
              </w:rPr>
              <w:t>Artikel 6.2</w:t>
            </w:r>
            <w:r w:rsidR="00A127D5">
              <w:rPr>
                <w:rFonts w:eastAsiaTheme="minorEastAsia" w:cstheme="minorBidi"/>
                <w:noProof/>
                <w:color w:val="auto"/>
                <w:sz w:val="24"/>
                <w:szCs w:val="24"/>
                <w:lang w:eastAsia="nl-NL"/>
              </w:rPr>
              <w:tab/>
            </w:r>
            <w:r w:rsidR="00A127D5" w:rsidRPr="000F3BBF">
              <w:rPr>
                <w:rStyle w:val="Hyperlink"/>
                <w:noProof/>
              </w:rPr>
              <w:t>Benoemen schoolleiding</w:t>
            </w:r>
            <w:r w:rsidR="00A127D5">
              <w:rPr>
                <w:noProof/>
                <w:webHidden/>
              </w:rPr>
              <w:tab/>
            </w:r>
            <w:r w:rsidR="00A127D5">
              <w:rPr>
                <w:noProof/>
                <w:webHidden/>
              </w:rPr>
              <w:fldChar w:fldCharType="begin"/>
            </w:r>
            <w:r w:rsidR="00A127D5">
              <w:rPr>
                <w:noProof/>
                <w:webHidden/>
              </w:rPr>
              <w:instrText xml:space="preserve"> PAGEREF _Toc105969843 \h </w:instrText>
            </w:r>
            <w:r w:rsidR="00A127D5">
              <w:rPr>
                <w:noProof/>
                <w:webHidden/>
              </w:rPr>
            </w:r>
            <w:r w:rsidR="00A127D5">
              <w:rPr>
                <w:noProof/>
                <w:webHidden/>
              </w:rPr>
              <w:fldChar w:fldCharType="separate"/>
            </w:r>
            <w:r w:rsidR="0045200F">
              <w:rPr>
                <w:noProof/>
                <w:webHidden/>
              </w:rPr>
              <w:t>12</w:t>
            </w:r>
            <w:r w:rsidR="00A127D5">
              <w:rPr>
                <w:noProof/>
                <w:webHidden/>
              </w:rPr>
              <w:fldChar w:fldCharType="end"/>
            </w:r>
          </w:hyperlink>
        </w:p>
        <w:p w14:paraId="154CF61C" w14:textId="75654436" w:rsidR="00A127D5" w:rsidRDefault="00000000">
          <w:pPr>
            <w:pStyle w:val="Inhopg3"/>
            <w:tabs>
              <w:tab w:val="left" w:pos="1540"/>
              <w:tab w:val="right" w:leader="dot" w:pos="8488"/>
            </w:tabs>
            <w:rPr>
              <w:rFonts w:eastAsiaTheme="minorEastAsia" w:cstheme="minorBidi"/>
              <w:noProof/>
              <w:color w:val="auto"/>
              <w:sz w:val="24"/>
              <w:szCs w:val="24"/>
              <w:lang w:eastAsia="nl-NL"/>
            </w:rPr>
          </w:pPr>
          <w:hyperlink w:anchor="_Toc105969844" w:history="1">
            <w:r w:rsidR="00A127D5" w:rsidRPr="000F3BBF">
              <w:rPr>
                <w:rStyle w:val="Hyperlink"/>
                <w:noProof/>
              </w:rPr>
              <w:t>Artikel 6.3</w:t>
            </w:r>
            <w:r w:rsidR="00A127D5">
              <w:rPr>
                <w:rFonts w:eastAsiaTheme="minorEastAsia" w:cstheme="minorBidi"/>
                <w:noProof/>
                <w:color w:val="auto"/>
                <w:sz w:val="24"/>
                <w:szCs w:val="24"/>
                <w:lang w:eastAsia="nl-NL"/>
              </w:rPr>
              <w:tab/>
            </w:r>
            <w:r w:rsidR="00A127D5" w:rsidRPr="000F3BBF">
              <w:rPr>
                <w:rStyle w:val="Hyperlink"/>
                <w:noProof/>
              </w:rPr>
              <w:t>Benoemen lid raad van toezicht (GMR)</w:t>
            </w:r>
            <w:r w:rsidR="00A127D5">
              <w:rPr>
                <w:noProof/>
                <w:webHidden/>
              </w:rPr>
              <w:tab/>
            </w:r>
            <w:r w:rsidR="00A127D5">
              <w:rPr>
                <w:noProof/>
                <w:webHidden/>
              </w:rPr>
              <w:fldChar w:fldCharType="begin"/>
            </w:r>
            <w:r w:rsidR="00A127D5">
              <w:rPr>
                <w:noProof/>
                <w:webHidden/>
              </w:rPr>
              <w:instrText xml:space="preserve"> PAGEREF _Toc105969844 \h </w:instrText>
            </w:r>
            <w:r w:rsidR="00A127D5">
              <w:rPr>
                <w:noProof/>
                <w:webHidden/>
              </w:rPr>
            </w:r>
            <w:r w:rsidR="00A127D5">
              <w:rPr>
                <w:noProof/>
                <w:webHidden/>
              </w:rPr>
              <w:fldChar w:fldCharType="separate"/>
            </w:r>
            <w:r w:rsidR="0045200F">
              <w:rPr>
                <w:noProof/>
                <w:webHidden/>
              </w:rPr>
              <w:t>12</w:t>
            </w:r>
            <w:r w:rsidR="00A127D5">
              <w:rPr>
                <w:noProof/>
                <w:webHidden/>
              </w:rPr>
              <w:fldChar w:fldCharType="end"/>
            </w:r>
          </w:hyperlink>
        </w:p>
        <w:p w14:paraId="448A4E10" w14:textId="3CC86220" w:rsidR="00A127D5" w:rsidRDefault="00000000">
          <w:pPr>
            <w:pStyle w:val="Inhopg3"/>
            <w:tabs>
              <w:tab w:val="left" w:pos="1540"/>
              <w:tab w:val="right" w:leader="dot" w:pos="8488"/>
            </w:tabs>
            <w:rPr>
              <w:rFonts w:eastAsiaTheme="minorEastAsia" w:cstheme="minorBidi"/>
              <w:noProof/>
              <w:color w:val="auto"/>
              <w:sz w:val="24"/>
              <w:szCs w:val="24"/>
              <w:lang w:eastAsia="nl-NL"/>
            </w:rPr>
          </w:pPr>
          <w:hyperlink w:anchor="_Toc105969845" w:history="1">
            <w:r w:rsidR="00A127D5" w:rsidRPr="000F3BBF">
              <w:rPr>
                <w:rStyle w:val="Hyperlink"/>
                <w:noProof/>
              </w:rPr>
              <w:t>Artikel 6.4</w:t>
            </w:r>
            <w:r w:rsidR="00A127D5">
              <w:rPr>
                <w:rFonts w:eastAsiaTheme="minorEastAsia" w:cstheme="minorBidi"/>
                <w:noProof/>
                <w:color w:val="auto"/>
                <w:sz w:val="24"/>
                <w:szCs w:val="24"/>
                <w:lang w:eastAsia="nl-NL"/>
              </w:rPr>
              <w:tab/>
            </w:r>
            <w:r w:rsidR="00A127D5" w:rsidRPr="000F3BBF">
              <w:rPr>
                <w:rStyle w:val="Hyperlink"/>
                <w:noProof/>
              </w:rPr>
              <w:t>Toepasselijkheid bijzondere bevoegdheden</w:t>
            </w:r>
            <w:r w:rsidR="00A127D5">
              <w:rPr>
                <w:noProof/>
                <w:webHidden/>
              </w:rPr>
              <w:tab/>
            </w:r>
            <w:r w:rsidR="00A127D5">
              <w:rPr>
                <w:noProof/>
                <w:webHidden/>
              </w:rPr>
              <w:fldChar w:fldCharType="begin"/>
            </w:r>
            <w:r w:rsidR="00A127D5">
              <w:rPr>
                <w:noProof/>
                <w:webHidden/>
              </w:rPr>
              <w:instrText xml:space="preserve"> PAGEREF _Toc105969845 \h </w:instrText>
            </w:r>
            <w:r w:rsidR="00A127D5">
              <w:rPr>
                <w:noProof/>
                <w:webHidden/>
              </w:rPr>
            </w:r>
            <w:r w:rsidR="00A127D5">
              <w:rPr>
                <w:noProof/>
                <w:webHidden/>
              </w:rPr>
              <w:fldChar w:fldCharType="separate"/>
            </w:r>
            <w:r w:rsidR="0045200F">
              <w:rPr>
                <w:noProof/>
                <w:webHidden/>
              </w:rPr>
              <w:t>12</w:t>
            </w:r>
            <w:r w:rsidR="00A127D5">
              <w:rPr>
                <w:noProof/>
                <w:webHidden/>
              </w:rPr>
              <w:fldChar w:fldCharType="end"/>
            </w:r>
          </w:hyperlink>
        </w:p>
        <w:p w14:paraId="08E19701" w14:textId="56C2E941" w:rsidR="00A127D5" w:rsidRDefault="00000000">
          <w:pPr>
            <w:pStyle w:val="Inhopg3"/>
            <w:tabs>
              <w:tab w:val="left" w:pos="1540"/>
              <w:tab w:val="right" w:leader="dot" w:pos="8488"/>
            </w:tabs>
            <w:rPr>
              <w:rFonts w:eastAsiaTheme="minorEastAsia" w:cstheme="minorBidi"/>
              <w:noProof/>
              <w:color w:val="auto"/>
              <w:sz w:val="24"/>
              <w:szCs w:val="24"/>
              <w:lang w:eastAsia="nl-NL"/>
            </w:rPr>
          </w:pPr>
          <w:hyperlink w:anchor="_Toc105969846" w:history="1">
            <w:r w:rsidR="00A127D5" w:rsidRPr="000F3BBF">
              <w:rPr>
                <w:rStyle w:val="Hyperlink"/>
                <w:noProof/>
              </w:rPr>
              <w:t>Artikel 6.5</w:t>
            </w:r>
            <w:r w:rsidR="00A127D5">
              <w:rPr>
                <w:rFonts w:eastAsiaTheme="minorEastAsia" w:cstheme="minorBidi"/>
                <w:noProof/>
                <w:color w:val="auto"/>
                <w:sz w:val="24"/>
                <w:szCs w:val="24"/>
                <w:lang w:eastAsia="nl-NL"/>
              </w:rPr>
              <w:tab/>
            </w:r>
            <w:r w:rsidR="00A127D5" w:rsidRPr="000F3BBF">
              <w:rPr>
                <w:rStyle w:val="Hyperlink"/>
                <w:noProof/>
              </w:rPr>
              <w:t>Termijnen</w:t>
            </w:r>
            <w:r w:rsidR="00A127D5">
              <w:rPr>
                <w:noProof/>
                <w:webHidden/>
              </w:rPr>
              <w:tab/>
            </w:r>
            <w:r w:rsidR="00A127D5">
              <w:rPr>
                <w:noProof/>
                <w:webHidden/>
              </w:rPr>
              <w:fldChar w:fldCharType="begin"/>
            </w:r>
            <w:r w:rsidR="00A127D5">
              <w:rPr>
                <w:noProof/>
                <w:webHidden/>
              </w:rPr>
              <w:instrText xml:space="preserve"> PAGEREF _Toc105969846 \h </w:instrText>
            </w:r>
            <w:r w:rsidR="00A127D5">
              <w:rPr>
                <w:noProof/>
                <w:webHidden/>
              </w:rPr>
            </w:r>
            <w:r w:rsidR="00A127D5">
              <w:rPr>
                <w:noProof/>
                <w:webHidden/>
              </w:rPr>
              <w:fldChar w:fldCharType="separate"/>
            </w:r>
            <w:r w:rsidR="0045200F">
              <w:rPr>
                <w:noProof/>
                <w:webHidden/>
              </w:rPr>
              <w:t>13</w:t>
            </w:r>
            <w:r w:rsidR="00A127D5">
              <w:rPr>
                <w:noProof/>
                <w:webHidden/>
              </w:rPr>
              <w:fldChar w:fldCharType="end"/>
            </w:r>
          </w:hyperlink>
        </w:p>
        <w:p w14:paraId="516AB703" w14:textId="2B65E1CF" w:rsidR="00A127D5" w:rsidRDefault="00000000">
          <w:pPr>
            <w:pStyle w:val="Inhopg3"/>
            <w:tabs>
              <w:tab w:val="left" w:pos="1540"/>
              <w:tab w:val="right" w:leader="dot" w:pos="8488"/>
            </w:tabs>
            <w:rPr>
              <w:rFonts w:eastAsiaTheme="minorEastAsia" w:cstheme="minorBidi"/>
              <w:noProof/>
              <w:color w:val="auto"/>
              <w:sz w:val="24"/>
              <w:szCs w:val="24"/>
              <w:lang w:eastAsia="nl-NL"/>
            </w:rPr>
          </w:pPr>
          <w:hyperlink w:anchor="_Toc105969847" w:history="1">
            <w:r w:rsidR="00A127D5" w:rsidRPr="000F3BBF">
              <w:rPr>
                <w:rStyle w:val="Hyperlink"/>
                <w:noProof/>
              </w:rPr>
              <w:t>Artikel 6.6</w:t>
            </w:r>
            <w:r w:rsidR="00A127D5">
              <w:rPr>
                <w:rFonts w:eastAsiaTheme="minorEastAsia" w:cstheme="minorBidi"/>
                <w:noProof/>
                <w:color w:val="auto"/>
                <w:sz w:val="24"/>
                <w:szCs w:val="24"/>
                <w:lang w:eastAsia="nl-NL"/>
              </w:rPr>
              <w:tab/>
            </w:r>
            <w:r w:rsidR="00A127D5" w:rsidRPr="000F3BBF">
              <w:rPr>
                <w:rStyle w:val="Hyperlink"/>
                <w:noProof/>
              </w:rPr>
              <w:t>Bevoegdheden themaraad</w:t>
            </w:r>
            <w:r w:rsidR="00A127D5">
              <w:rPr>
                <w:noProof/>
                <w:webHidden/>
              </w:rPr>
              <w:tab/>
            </w:r>
            <w:r w:rsidR="00A127D5">
              <w:rPr>
                <w:noProof/>
                <w:webHidden/>
              </w:rPr>
              <w:fldChar w:fldCharType="begin"/>
            </w:r>
            <w:r w:rsidR="00A127D5">
              <w:rPr>
                <w:noProof/>
                <w:webHidden/>
              </w:rPr>
              <w:instrText xml:space="preserve"> PAGEREF _Toc105969847 \h </w:instrText>
            </w:r>
            <w:r w:rsidR="00A127D5">
              <w:rPr>
                <w:noProof/>
                <w:webHidden/>
              </w:rPr>
            </w:r>
            <w:r w:rsidR="00A127D5">
              <w:rPr>
                <w:noProof/>
                <w:webHidden/>
              </w:rPr>
              <w:fldChar w:fldCharType="separate"/>
            </w:r>
            <w:r w:rsidR="0045200F">
              <w:rPr>
                <w:noProof/>
                <w:webHidden/>
              </w:rPr>
              <w:t>13</w:t>
            </w:r>
            <w:r w:rsidR="00A127D5">
              <w:rPr>
                <w:noProof/>
                <w:webHidden/>
              </w:rPr>
              <w:fldChar w:fldCharType="end"/>
            </w:r>
          </w:hyperlink>
        </w:p>
        <w:p w14:paraId="05FBCA08" w14:textId="2694B8E9" w:rsidR="00A127D5" w:rsidRDefault="00000000">
          <w:pPr>
            <w:pStyle w:val="Inhopg1"/>
            <w:tabs>
              <w:tab w:val="left" w:pos="1320"/>
              <w:tab w:val="right" w:leader="dot" w:pos="8488"/>
            </w:tabs>
            <w:rPr>
              <w:rFonts w:eastAsiaTheme="minorEastAsia" w:cstheme="minorBidi"/>
              <w:b w:val="0"/>
              <w:bCs w:val="0"/>
              <w:noProof/>
              <w:color w:val="auto"/>
              <w:sz w:val="24"/>
              <w:szCs w:val="24"/>
              <w:lang w:eastAsia="nl-NL"/>
            </w:rPr>
          </w:pPr>
          <w:hyperlink w:anchor="_Toc105969848" w:history="1">
            <w:r w:rsidR="00A127D5" w:rsidRPr="000F3BBF">
              <w:rPr>
                <w:rStyle w:val="Hyperlink"/>
                <w:noProof/>
              </w:rPr>
              <w:t>Hoofdstuk 7</w:t>
            </w:r>
            <w:r w:rsidR="00A127D5">
              <w:rPr>
                <w:rFonts w:eastAsiaTheme="minorEastAsia" w:cstheme="minorBidi"/>
                <w:b w:val="0"/>
                <w:bCs w:val="0"/>
                <w:noProof/>
                <w:color w:val="auto"/>
                <w:sz w:val="24"/>
                <w:szCs w:val="24"/>
                <w:lang w:eastAsia="nl-NL"/>
              </w:rPr>
              <w:tab/>
            </w:r>
            <w:r w:rsidR="00A127D5" w:rsidRPr="000F3BBF">
              <w:rPr>
                <w:rStyle w:val="Hyperlink"/>
                <w:noProof/>
              </w:rPr>
              <w:t>Inrichting en werkwijze van de MR</w:t>
            </w:r>
            <w:r w:rsidR="00A127D5">
              <w:rPr>
                <w:noProof/>
                <w:webHidden/>
              </w:rPr>
              <w:tab/>
            </w:r>
            <w:r w:rsidR="00A127D5">
              <w:rPr>
                <w:noProof/>
                <w:webHidden/>
              </w:rPr>
              <w:fldChar w:fldCharType="begin"/>
            </w:r>
            <w:r w:rsidR="00A127D5">
              <w:rPr>
                <w:noProof/>
                <w:webHidden/>
              </w:rPr>
              <w:instrText xml:space="preserve"> PAGEREF _Toc105969848 \h </w:instrText>
            </w:r>
            <w:r w:rsidR="00A127D5">
              <w:rPr>
                <w:noProof/>
                <w:webHidden/>
              </w:rPr>
            </w:r>
            <w:r w:rsidR="00A127D5">
              <w:rPr>
                <w:noProof/>
                <w:webHidden/>
              </w:rPr>
              <w:fldChar w:fldCharType="separate"/>
            </w:r>
            <w:r w:rsidR="0045200F">
              <w:rPr>
                <w:noProof/>
                <w:webHidden/>
              </w:rPr>
              <w:t>14</w:t>
            </w:r>
            <w:r w:rsidR="00A127D5">
              <w:rPr>
                <w:noProof/>
                <w:webHidden/>
              </w:rPr>
              <w:fldChar w:fldCharType="end"/>
            </w:r>
          </w:hyperlink>
        </w:p>
        <w:p w14:paraId="27824383" w14:textId="6D5CBEB0" w:rsidR="00A127D5" w:rsidRDefault="00000000">
          <w:pPr>
            <w:pStyle w:val="Inhopg3"/>
            <w:tabs>
              <w:tab w:val="left" w:pos="1540"/>
              <w:tab w:val="right" w:leader="dot" w:pos="8488"/>
            </w:tabs>
            <w:rPr>
              <w:rFonts w:eastAsiaTheme="minorEastAsia" w:cstheme="minorBidi"/>
              <w:noProof/>
              <w:color w:val="auto"/>
              <w:sz w:val="24"/>
              <w:szCs w:val="24"/>
              <w:lang w:eastAsia="nl-NL"/>
            </w:rPr>
          </w:pPr>
          <w:hyperlink w:anchor="_Toc105969849" w:history="1">
            <w:r w:rsidR="00A127D5" w:rsidRPr="000F3BBF">
              <w:rPr>
                <w:rStyle w:val="Hyperlink"/>
                <w:noProof/>
              </w:rPr>
              <w:t>Artikel 7.1</w:t>
            </w:r>
            <w:r w:rsidR="00A127D5">
              <w:rPr>
                <w:rFonts w:eastAsiaTheme="minorEastAsia" w:cstheme="minorBidi"/>
                <w:noProof/>
                <w:color w:val="auto"/>
                <w:sz w:val="24"/>
                <w:szCs w:val="24"/>
                <w:lang w:eastAsia="nl-NL"/>
              </w:rPr>
              <w:tab/>
            </w:r>
            <w:r w:rsidR="00A127D5" w:rsidRPr="000F3BBF">
              <w:rPr>
                <w:rStyle w:val="Hyperlink"/>
                <w:noProof/>
              </w:rPr>
              <w:t>Voorzitter en secretaris</w:t>
            </w:r>
            <w:r w:rsidR="00A127D5">
              <w:rPr>
                <w:noProof/>
                <w:webHidden/>
              </w:rPr>
              <w:tab/>
            </w:r>
            <w:r w:rsidR="00A127D5">
              <w:rPr>
                <w:noProof/>
                <w:webHidden/>
              </w:rPr>
              <w:fldChar w:fldCharType="begin"/>
            </w:r>
            <w:r w:rsidR="00A127D5">
              <w:rPr>
                <w:noProof/>
                <w:webHidden/>
              </w:rPr>
              <w:instrText xml:space="preserve"> PAGEREF _Toc105969849 \h </w:instrText>
            </w:r>
            <w:r w:rsidR="00A127D5">
              <w:rPr>
                <w:noProof/>
                <w:webHidden/>
              </w:rPr>
            </w:r>
            <w:r w:rsidR="00A127D5">
              <w:rPr>
                <w:noProof/>
                <w:webHidden/>
              </w:rPr>
              <w:fldChar w:fldCharType="separate"/>
            </w:r>
            <w:r w:rsidR="0045200F">
              <w:rPr>
                <w:noProof/>
                <w:webHidden/>
              </w:rPr>
              <w:t>14</w:t>
            </w:r>
            <w:r w:rsidR="00A127D5">
              <w:rPr>
                <w:noProof/>
                <w:webHidden/>
              </w:rPr>
              <w:fldChar w:fldCharType="end"/>
            </w:r>
          </w:hyperlink>
        </w:p>
        <w:p w14:paraId="4B64D1AE" w14:textId="65E8A528" w:rsidR="00A127D5" w:rsidRDefault="00000000">
          <w:pPr>
            <w:pStyle w:val="Inhopg3"/>
            <w:tabs>
              <w:tab w:val="left" w:pos="1540"/>
              <w:tab w:val="right" w:leader="dot" w:pos="8488"/>
            </w:tabs>
            <w:rPr>
              <w:rFonts w:eastAsiaTheme="minorEastAsia" w:cstheme="minorBidi"/>
              <w:noProof/>
              <w:color w:val="auto"/>
              <w:sz w:val="24"/>
              <w:szCs w:val="24"/>
              <w:lang w:eastAsia="nl-NL"/>
            </w:rPr>
          </w:pPr>
          <w:hyperlink w:anchor="_Toc105969850" w:history="1">
            <w:r w:rsidR="00A127D5" w:rsidRPr="000F3BBF">
              <w:rPr>
                <w:rStyle w:val="Hyperlink"/>
                <w:noProof/>
              </w:rPr>
              <w:t>Artikel 7.2</w:t>
            </w:r>
            <w:r w:rsidR="00A127D5">
              <w:rPr>
                <w:rFonts w:eastAsiaTheme="minorEastAsia" w:cstheme="minorBidi"/>
                <w:noProof/>
                <w:color w:val="auto"/>
                <w:sz w:val="24"/>
                <w:szCs w:val="24"/>
                <w:lang w:eastAsia="nl-NL"/>
              </w:rPr>
              <w:tab/>
            </w:r>
            <w:r w:rsidR="00A127D5" w:rsidRPr="000F3BBF">
              <w:rPr>
                <w:rStyle w:val="Hyperlink"/>
                <w:noProof/>
              </w:rPr>
              <w:t>Uitsluiting van leden van de MR</w:t>
            </w:r>
            <w:r w:rsidR="00A127D5">
              <w:rPr>
                <w:noProof/>
                <w:webHidden/>
              </w:rPr>
              <w:tab/>
            </w:r>
            <w:r w:rsidR="00A127D5">
              <w:rPr>
                <w:noProof/>
                <w:webHidden/>
              </w:rPr>
              <w:fldChar w:fldCharType="begin"/>
            </w:r>
            <w:r w:rsidR="00A127D5">
              <w:rPr>
                <w:noProof/>
                <w:webHidden/>
              </w:rPr>
              <w:instrText xml:space="preserve"> PAGEREF _Toc105969850 \h </w:instrText>
            </w:r>
            <w:r w:rsidR="00A127D5">
              <w:rPr>
                <w:noProof/>
                <w:webHidden/>
              </w:rPr>
            </w:r>
            <w:r w:rsidR="00A127D5">
              <w:rPr>
                <w:noProof/>
                <w:webHidden/>
              </w:rPr>
              <w:fldChar w:fldCharType="separate"/>
            </w:r>
            <w:r w:rsidR="0045200F">
              <w:rPr>
                <w:noProof/>
                <w:webHidden/>
              </w:rPr>
              <w:t>14</w:t>
            </w:r>
            <w:r w:rsidR="00A127D5">
              <w:rPr>
                <w:noProof/>
                <w:webHidden/>
              </w:rPr>
              <w:fldChar w:fldCharType="end"/>
            </w:r>
          </w:hyperlink>
        </w:p>
        <w:p w14:paraId="75CCD8EC" w14:textId="1DA37181" w:rsidR="00A127D5" w:rsidRDefault="00000000">
          <w:pPr>
            <w:pStyle w:val="Inhopg3"/>
            <w:tabs>
              <w:tab w:val="left" w:pos="1540"/>
              <w:tab w:val="right" w:leader="dot" w:pos="8488"/>
            </w:tabs>
            <w:rPr>
              <w:rFonts w:eastAsiaTheme="minorEastAsia" w:cstheme="minorBidi"/>
              <w:noProof/>
              <w:color w:val="auto"/>
              <w:sz w:val="24"/>
              <w:szCs w:val="24"/>
              <w:lang w:eastAsia="nl-NL"/>
            </w:rPr>
          </w:pPr>
          <w:hyperlink w:anchor="_Toc105969851" w:history="1">
            <w:r w:rsidR="00A127D5" w:rsidRPr="000F3BBF">
              <w:rPr>
                <w:rStyle w:val="Hyperlink"/>
                <w:noProof/>
              </w:rPr>
              <w:t>Artikel 7.3</w:t>
            </w:r>
            <w:r w:rsidR="00A127D5">
              <w:rPr>
                <w:rFonts w:eastAsiaTheme="minorEastAsia" w:cstheme="minorBidi"/>
                <w:noProof/>
                <w:color w:val="auto"/>
                <w:sz w:val="24"/>
                <w:szCs w:val="24"/>
                <w:lang w:eastAsia="nl-NL"/>
              </w:rPr>
              <w:tab/>
            </w:r>
            <w:r w:rsidR="00A127D5" w:rsidRPr="000F3BBF">
              <w:rPr>
                <w:rStyle w:val="Hyperlink"/>
                <w:noProof/>
              </w:rPr>
              <w:t>Indienen agendapunten door personeel en ouders</w:t>
            </w:r>
            <w:r w:rsidR="00A127D5">
              <w:rPr>
                <w:noProof/>
                <w:webHidden/>
              </w:rPr>
              <w:tab/>
            </w:r>
            <w:r w:rsidR="00A127D5">
              <w:rPr>
                <w:noProof/>
                <w:webHidden/>
              </w:rPr>
              <w:fldChar w:fldCharType="begin"/>
            </w:r>
            <w:r w:rsidR="00A127D5">
              <w:rPr>
                <w:noProof/>
                <w:webHidden/>
              </w:rPr>
              <w:instrText xml:space="preserve"> PAGEREF _Toc105969851 \h </w:instrText>
            </w:r>
            <w:r w:rsidR="00A127D5">
              <w:rPr>
                <w:noProof/>
                <w:webHidden/>
              </w:rPr>
            </w:r>
            <w:r w:rsidR="00A127D5">
              <w:rPr>
                <w:noProof/>
                <w:webHidden/>
              </w:rPr>
              <w:fldChar w:fldCharType="separate"/>
            </w:r>
            <w:r w:rsidR="0045200F">
              <w:rPr>
                <w:noProof/>
                <w:webHidden/>
              </w:rPr>
              <w:t>14</w:t>
            </w:r>
            <w:r w:rsidR="00A127D5">
              <w:rPr>
                <w:noProof/>
                <w:webHidden/>
              </w:rPr>
              <w:fldChar w:fldCharType="end"/>
            </w:r>
          </w:hyperlink>
        </w:p>
        <w:p w14:paraId="4EAAD855" w14:textId="79147517" w:rsidR="00A127D5" w:rsidRDefault="00000000">
          <w:pPr>
            <w:pStyle w:val="Inhopg3"/>
            <w:tabs>
              <w:tab w:val="left" w:pos="1540"/>
              <w:tab w:val="right" w:leader="dot" w:pos="8488"/>
            </w:tabs>
            <w:rPr>
              <w:rFonts w:eastAsiaTheme="minorEastAsia" w:cstheme="minorBidi"/>
              <w:noProof/>
              <w:color w:val="auto"/>
              <w:sz w:val="24"/>
              <w:szCs w:val="24"/>
              <w:lang w:eastAsia="nl-NL"/>
            </w:rPr>
          </w:pPr>
          <w:hyperlink w:anchor="_Toc105969852" w:history="1">
            <w:r w:rsidR="00A127D5" w:rsidRPr="000F3BBF">
              <w:rPr>
                <w:rStyle w:val="Hyperlink"/>
                <w:noProof/>
              </w:rPr>
              <w:t>Artikel 7.4</w:t>
            </w:r>
            <w:r w:rsidR="00A127D5">
              <w:rPr>
                <w:rFonts w:eastAsiaTheme="minorEastAsia" w:cstheme="minorBidi"/>
                <w:noProof/>
                <w:color w:val="auto"/>
                <w:sz w:val="24"/>
                <w:szCs w:val="24"/>
                <w:lang w:eastAsia="nl-NL"/>
              </w:rPr>
              <w:tab/>
            </w:r>
            <w:r w:rsidR="00A127D5" w:rsidRPr="000F3BBF">
              <w:rPr>
                <w:rStyle w:val="Hyperlink"/>
                <w:noProof/>
              </w:rPr>
              <w:t>Raadplegen personeel en ouders</w:t>
            </w:r>
            <w:r w:rsidR="00A127D5">
              <w:rPr>
                <w:noProof/>
                <w:webHidden/>
              </w:rPr>
              <w:tab/>
            </w:r>
            <w:r w:rsidR="00A127D5">
              <w:rPr>
                <w:noProof/>
                <w:webHidden/>
              </w:rPr>
              <w:fldChar w:fldCharType="begin"/>
            </w:r>
            <w:r w:rsidR="00A127D5">
              <w:rPr>
                <w:noProof/>
                <w:webHidden/>
              </w:rPr>
              <w:instrText xml:space="preserve"> PAGEREF _Toc105969852 \h </w:instrText>
            </w:r>
            <w:r w:rsidR="00A127D5">
              <w:rPr>
                <w:noProof/>
                <w:webHidden/>
              </w:rPr>
            </w:r>
            <w:r w:rsidR="00A127D5">
              <w:rPr>
                <w:noProof/>
                <w:webHidden/>
              </w:rPr>
              <w:fldChar w:fldCharType="separate"/>
            </w:r>
            <w:r w:rsidR="0045200F">
              <w:rPr>
                <w:noProof/>
                <w:webHidden/>
              </w:rPr>
              <w:t>15</w:t>
            </w:r>
            <w:r w:rsidR="00A127D5">
              <w:rPr>
                <w:noProof/>
                <w:webHidden/>
              </w:rPr>
              <w:fldChar w:fldCharType="end"/>
            </w:r>
          </w:hyperlink>
        </w:p>
        <w:p w14:paraId="0B3A25CD" w14:textId="543F8BBD" w:rsidR="00A127D5" w:rsidRDefault="00000000">
          <w:pPr>
            <w:pStyle w:val="Inhopg3"/>
            <w:tabs>
              <w:tab w:val="left" w:pos="1540"/>
              <w:tab w:val="right" w:leader="dot" w:pos="8488"/>
            </w:tabs>
            <w:rPr>
              <w:rFonts w:eastAsiaTheme="minorEastAsia" w:cstheme="minorBidi"/>
              <w:noProof/>
              <w:color w:val="auto"/>
              <w:sz w:val="24"/>
              <w:szCs w:val="24"/>
              <w:lang w:eastAsia="nl-NL"/>
            </w:rPr>
          </w:pPr>
          <w:hyperlink w:anchor="_Toc105969853" w:history="1">
            <w:r w:rsidR="00A127D5" w:rsidRPr="000F3BBF">
              <w:rPr>
                <w:rStyle w:val="Hyperlink"/>
                <w:noProof/>
              </w:rPr>
              <w:t>Artikel 7.5</w:t>
            </w:r>
            <w:r w:rsidR="00A127D5">
              <w:rPr>
                <w:rFonts w:eastAsiaTheme="minorEastAsia" w:cstheme="minorBidi"/>
                <w:noProof/>
                <w:color w:val="auto"/>
                <w:sz w:val="24"/>
                <w:szCs w:val="24"/>
                <w:lang w:eastAsia="nl-NL"/>
              </w:rPr>
              <w:tab/>
            </w:r>
            <w:r w:rsidR="00A127D5" w:rsidRPr="000F3BBF">
              <w:rPr>
                <w:rStyle w:val="Hyperlink"/>
                <w:noProof/>
              </w:rPr>
              <w:t>Huishoudelijk reglement</w:t>
            </w:r>
            <w:r w:rsidR="00A127D5">
              <w:rPr>
                <w:noProof/>
                <w:webHidden/>
              </w:rPr>
              <w:tab/>
            </w:r>
            <w:r w:rsidR="00A127D5">
              <w:rPr>
                <w:noProof/>
                <w:webHidden/>
              </w:rPr>
              <w:fldChar w:fldCharType="begin"/>
            </w:r>
            <w:r w:rsidR="00A127D5">
              <w:rPr>
                <w:noProof/>
                <w:webHidden/>
              </w:rPr>
              <w:instrText xml:space="preserve"> PAGEREF _Toc105969853 \h </w:instrText>
            </w:r>
            <w:r w:rsidR="00A127D5">
              <w:rPr>
                <w:noProof/>
                <w:webHidden/>
              </w:rPr>
            </w:r>
            <w:r w:rsidR="00A127D5">
              <w:rPr>
                <w:noProof/>
                <w:webHidden/>
              </w:rPr>
              <w:fldChar w:fldCharType="separate"/>
            </w:r>
            <w:r w:rsidR="0045200F">
              <w:rPr>
                <w:noProof/>
                <w:webHidden/>
              </w:rPr>
              <w:t>15</w:t>
            </w:r>
            <w:r w:rsidR="00A127D5">
              <w:rPr>
                <w:noProof/>
                <w:webHidden/>
              </w:rPr>
              <w:fldChar w:fldCharType="end"/>
            </w:r>
          </w:hyperlink>
        </w:p>
        <w:p w14:paraId="50C8D2AF" w14:textId="5914CB33" w:rsidR="00A127D5" w:rsidRDefault="00000000">
          <w:pPr>
            <w:pStyle w:val="Inhopg1"/>
            <w:tabs>
              <w:tab w:val="left" w:pos="1320"/>
              <w:tab w:val="right" w:leader="dot" w:pos="8488"/>
            </w:tabs>
            <w:rPr>
              <w:rFonts w:eastAsiaTheme="minorEastAsia" w:cstheme="minorBidi"/>
              <w:b w:val="0"/>
              <w:bCs w:val="0"/>
              <w:noProof/>
              <w:color w:val="auto"/>
              <w:sz w:val="24"/>
              <w:szCs w:val="24"/>
              <w:lang w:eastAsia="nl-NL"/>
            </w:rPr>
          </w:pPr>
          <w:hyperlink w:anchor="_Toc105969854" w:history="1">
            <w:r w:rsidR="00A127D5" w:rsidRPr="000F3BBF">
              <w:rPr>
                <w:rStyle w:val="Hyperlink"/>
                <w:noProof/>
              </w:rPr>
              <w:t>Hoofdstuk 8</w:t>
            </w:r>
            <w:r w:rsidR="00A127D5">
              <w:rPr>
                <w:rFonts w:eastAsiaTheme="minorEastAsia" w:cstheme="minorBidi"/>
                <w:b w:val="0"/>
                <w:bCs w:val="0"/>
                <w:noProof/>
                <w:color w:val="auto"/>
                <w:sz w:val="24"/>
                <w:szCs w:val="24"/>
                <w:lang w:eastAsia="nl-NL"/>
              </w:rPr>
              <w:tab/>
            </w:r>
            <w:r w:rsidR="00A127D5" w:rsidRPr="000F3BBF">
              <w:rPr>
                <w:rStyle w:val="Hyperlink"/>
                <w:noProof/>
              </w:rPr>
              <w:t>Regeling geschillen</w:t>
            </w:r>
            <w:r w:rsidR="00A127D5">
              <w:rPr>
                <w:noProof/>
                <w:webHidden/>
              </w:rPr>
              <w:tab/>
            </w:r>
            <w:r w:rsidR="00A127D5">
              <w:rPr>
                <w:noProof/>
                <w:webHidden/>
              </w:rPr>
              <w:fldChar w:fldCharType="begin"/>
            </w:r>
            <w:r w:rsidR="00A127D5">
              <w:rPr>
                <w:noProof/>
                <w:webHidden/>
              </w:rPr>
              <w:instrText xml:space="preserve"> PAGEREF _Toc105969854 \h </w:instrText>
            </w:r>
            <w:r w:rsidR="00A127D5">
              <w:rPr>
                <w:noProof/>
                <w:webHidden/>
              </w:rPr>
            </w:r>
            <w:r w:rsidR="00A127D5">
              <w:rPr>
                <w:noProof/>
                <w:webHidden/>
              </w:rPr>
              <w:fldChar w:fldCharType="separate"/>
            </w:r>
            <w:r w:rsidR="0045200F">
              <w:rPr>
                <w:noProof/>
                <w:webHidden/>
              </w:rPr>
              <w:t>15</w:t>
            </w:r>
            <w:r w:rsidR="00A127D5">
              <w:rPr>
                <w:noProof/>
                <w:webHidden/>
              </w:rPr>
              <w:fldChar w:fldCharType="end"/>
            </w:r>
          </w:hyperlink>
        </w:p>
        <w:p w14:paraId="434759AB" w14:textId="3C53723E" w:rsidR="00A127D5" w:rsidRDefault="00000000">
          <w:pPr>
            <w:pStyle w:val="Inhopg3"/>
            <w:tabs>
              <w:tab w:val="left" w:pos="1540"/>
              <w:tab w:val="right" w:leader="dot" w:pos="8488"/>
            </w:tabs>
            <w:rPr>
              <w:rFonts w:eastAsiaTheme="minorEastAsia" w:cstheme="minorBidi"/>
              <w:noProof/>
              <w:color w:val="auto"/>
              <w:sz w:val="24"/>
              <w:szCs w:val="24"/>
              <w:lang w:eastAsia="nl-NL"/>
            </w:rPr>
          </w:pPr>
          <w:hyperlink w:anchor="_Toc105969855" w:history="1">
            <w:r w:rsidR="00A127D5" w:rsidRPr="000F3BBF">
              <w:rPr>
                <w:rStyle w:val="Hyperlink"/>
                <w:noProof/>
              </w:rPr>
              <w:t>Artikel 8.1</w:t>
            </w:r>
            <w:r w:rsidR="00A127D5">
              <w:rPr>
                <w:rFonts w:eastAsiaTheme="minorEastAsia" w:cstheme="minorBidi"/>
                <w:noProof/>
                <w:color w:val="auto"/>
                <w:sz w:val="24"/>
                <w:szCs w:val="24"/>
                <w:lang w:eastAsia="nl-NL"/>
              </w:rPr>
              <w:tab/>
            </w:r>
            <w:r w:rsidR="00A127D5" w:rsidRPr="000F3BBF">
              <w:rPr>
                <w:rStyle w:val="Hyperlink"/>
                <w:noProof/>
              </w:rPr>
              <w:t>Geschillencommissie</w:t>
            </w:r>
            <w:r w:rsidR="00A127D5">
              <w:rPr>
                <w:noProof/>
                <w:webHidden/>
              </w:rPr>
              <w:tab/>
            </w:r>
            <w:r w:rsidR="00A127D5">
              <w:rPr>
                <w:noProof/>
                <w:webHidden/>
              </w:rPr>
              <w:fldChar w:fldCharType="begin"/>
            </w:r>
            <w:r w:rsidR="00A127D5">
              <w:rPr>
                <w:noProof/>
                <w:webHidden/>
              </w:rPr>
              <w:instrText xml:space="preserve"> PAGEREF _Toc105969855 \h </w:instrText>
            </w:r>
            <w:r w:rsidR="00A127D5">
              <w:rPr>
                <w:noProof/>
                <w:webHidden/>
              </w:rPr>
            </w:r>
            <w:r w:rsidR="00A127D5">
              <w:rPr>
                <w:noProof/>
                <w:webHidden/>
              </w:rPr>
              <w:fldChar w:fldCharType="separate"/>
            </w:r>
            <w:r w:rsidR="0045200F">
              <w:rPr>
                <w:noProof/>
                <w:webHidden/>
              </w:rPr>
              <w:t>15</w:t>
            </w:r>
            <w:r w:rsidR="00A127D5">
              <w:rPr>
                <w:noProof/>
                <w:webHidden/>
              </w:rPr>
              <w:fldChar w:fldCharType="end"/>
            </w:r>
          </w:hyperlink>
        </w:p>
        <w:p w14:paraId="39F7BFBD" w14:textId="2347C3A6" w:rsidR="00573A29" w:rsidRDefault="00573A29">
          <w:r>
            <w:rPr>
              <w:b/>
              <w:bCs/>
              <w:noProof/>
            </w:rPr>
            <w:fldChar w:fldCharType="end"/>
          </w:r>
        </w:p>
      </w:sdtContent>
    </w:sdt>
    <w:p w14:paraId="0FC58087" w14:textId="72734761" w:rsidR="006D67BF" w:rsidRDefault="006D67BF" w:rsidP="00F775DF">
      <w:pPr>
        <w:rPr>
          <w:rFonts w:ascii="American Typewriter" w:hAnsi="American Typewriter" w:cstheme="minorHAnsi"/>
          <w:color w:val="00B0F0"/>
          <w:szCs w:val="22"/>
        </w:rPr>
      </w:pPr>
    </w:p>
    <w:p w14:paraId="4B863605" w14:textId="76D3394D" w:rsidR="00A127D5" w:rsidRDefault="00A127D5" w:rsidP="00F775DF">
      <w:pPr>
        <w:rPr>
          <w:rFonts w:ascii="American Typewriter" w:hAnsi="American Typewriter" w:cstheme="minorHAnsi"/>
          <w:color w:val="00B0F0"/>
          <w:szCs w:val="22"/>
        </w:rPr>
      </w:pPr>
    </w:p>
    <w:p w14:paraId="204A36DC" w14:textId="77777777" w:rsidR="00A127D5" w:rsidRDefault="00A127D5" w:rsidP="00F775DF">
      <w:pPr>
        <w:rPr>
          <w:rFonts w:ascii="American Typewriter" w:hAnsi="American Typewriter" w:cstheme="minorHAnsi"/>
          <w:color w:val="00B0F0"/>
          <w:szCs w:val="22"/>
        </w:rPr>
      </w:pPr>
    </w:p>
    <w:p w14:paraId="03315774" w14:textId="6E7347B2" w:rsidR="006D67BF" w:rsidRPr="009C1DE3" w:rsidRDefault="006D67BF" w:rsidP="00F775DF">
      <w:pPr>
        <w:rPr>
          <w:rFonts w:asciiTheme="minorHAnsi" w:hAnsiTheme="minorHAnsi" w:cstheme="minorHAnsi"/>
          <w:b/>
          <w:bCs/>
          <w:szCs w:val="22"/>
        </w:rPr>
      </w:pPr>
      <w:r w:rsidRPr="009C1DE3">
        <w:rPr>
          <w:rFonts w:asciiTheme="minorHAnsi" w:hAnsiTheme="minorHAnsi" w:cstheme="minorHAnsi"/>
          <w:b/>
          <w:bCs/>
          <w:szCs w:val="22"/>
        </w:rPr>
        <w:t xml:space="preserve">Bijlagen </w:t>
      </w:r>
    </w:p>
    <w:p w14:paraId="3EC1BB3C" w14:textId="01E15020" w:rsidR="001D1447" w:rsidRPr="00E50334" w:rsidRDefault="001D1447" w:rsidP="001D1447">
      <w:pPr>
        <w:rPr>
          <w:rFonts w:asciiTheme="minorHAnsi" w:hAnsiTheme="minorHAnsi" w:cstheme="minorHAnsi"/>
        </w:rPr>
      </w:pPr>
      <w:r w:rsidRPr="00E50334">
        <w:rPr>
          <w:rFonts w:ascii="American Typewriter" w:hAnsi="American Typewriter" w:cstheme="minorHAnsi"/>
          <w:color w:val="00B0F0"/>
          <w:szCs w:val="22"/>
        </w:rPr>
        <w:t>T</w:t>
      </w:r>
      <w:r>
        <w:rPr>
          <w:rFonts w:ascii="American Typewriter" w:hAnsi="American Typewriter" w:cstheme="minorHAnsi"/>
          <w:color w:val="00B0F0"/>
          <w:szCs w:val="22"/>
        </w:rPr>
        <w:t xml:space="preserve"> </w:t>
      </w:r>
      <w:r w:rsidRPr="00E50334">
        <w:rPr>
          <w:rFonts w:asciiTheme="minorHAnsi" w:hAnsiTheme="minorHAnsi" w:cstheme="minorHAnsi"/>
          <w:szCs w:val="22"/>
        </w:rPr>
        <w:t xml:space="preserve">Wanneer bij de tekst een </w:t>
      </w:r>
      <w:r w:rsidRPr="00E50334">
        <w:rPr>
          <w:rFonts w:ascii="American Typewriter" w:hAnsi="American Typewriter" w:cstheme="minorHAnsi"/>
          <w:color w:val="00B0F0"/>
          <w:szCs w:val="22"/>
        </w:rPr>
        <w:t>T</w:t>
      </w:r>
      <w:r w:rsidRPr="00E50334">
        <w:rPr>
          <w:rFonts w:asciiTheme="minorHAnsi" w:hAnsiTheme="minorHAnsi" w:cstheme="minorHAnsi"/>
          <w:szCs w:val="22"/>
        </w:rPr>
        <w:t xml:space="preserve"> </w:t>
      </w:r>
      <w:r>
        <w:rPr>
          <w:rFonts w:asciiTheme="minorHAnsi" w:hAnsiTheme="minorHAnsi" w:cstheme="minorHAnsi"/>
          <w:szCs w:val="22"/>
        </w:rPr>
        <w:t>wordt</w:t>
      </w:r>
      <w:r w:rsidRPr="00E50334">
        <w:rPr>
          <w:rFonts w:asciiTheme="minorHAnsi" w:hAnsiTheme="minorHAnsi" w:cstheme="minorHAnsi"/>
          <w:szCs w:val="22"/>
        </w:rPr>
        <w:t xml:space="preserve"> vermeld dan kunt u voor </w:t>
      </w:r>
      <w:r>
        <w:rPr>
          <w:rFonts w:asciiTheme="minorHAnsi" w:hAnsiTheme="minorHAnsi" w:cstheme="minorHAnsi"/>
          <w:szCs w:val="22"/>
        </w:rPr>
        <w:t xml:space="preserve">een </w:t>
      </w:r>
      <w:r w:rsidRPr="00E50334">
        <w:rPr>
          <w:rFonts w:asciiTheme="minorHAnsi" w:hAnsiTheme="minorHAnsi" w:cstheme="minorHAnsi"/>
          <w:szCs w:val="22"/>
        </w:rPr>
        <w:t>toelichting de</w:t>
      </w:r>
      <w:r>
        <w:rPr>
          <w:rFonts w:asciiTheme="minorHAnsi" w:hAnsiTheme="minorHAnsi" w:cstheme="minorHAnsi"/>
          <w:szCs w:val="22"/>
        </w:rPr>
        <w:t>ze</w:t>
      </w:r>
      <w:r w:rsidRPr="00E50334">
        <w:rPr>
          <w:rFonts w:asciiTheme="minorHAnsi" w:hAnsiTheme="minorHAnsi" w:cstheme="minorHAnsi"/>
          <w:szCs w:val="22"/>
        </w:rPr>
        <w:t xml:space="preserve"> bijlage</w:t>
      </w:r>
      <w:r>
        <w:rPr>
          <w:rFonts w:asciiTheme="minorHAnsi" w:hAnsiTheme="minorHAnsi" w:cstheme="minorHAnsi"/>
          <w:szCs w:val="22"/>
        </w:rPr>
        <w:t>n</w:t>
      </w:r>
      <w:r w:rsidRPr="00E50334">
        <w:rPr>
          <w:rFonts w:asciiTheme="minorHAnsi" w:hAnsiTheme="minorHAnsi" w:cstheme="minorHAnsi"/>
          <w:szCs w:val="22"/>
        </w:rPr>
        <w:t xml:space="preserve"> raadplegen</w:t>
      </w:r>
      <w:r>
        <w:rPr>
          <w:rFonts w:asciiTheme="minorHAnsi" w:hAnsiTheme="minorHAnsi" w:cstheme="minorHAnsi"/>
          <w:szCs w:val="22"/>
        </w:rPr>
        <w:t>:</w:t>
      </w:r>
    </w:p>
    <w:p w14:paraId="0D1BFD8D" w14:textId="30944B6F" w:rsidR="006D67BF" w:rsidRPr="00DE2EBF" w:rsidRDefault="00DE2EBF" w:rsidP="00F775DF">
      <w:pPr>
        <w:rPr>
          <w:rFonts w:asciiTheme="minorHAnsi" w:hAnsiTheme="minorHAnsi" w:cstheme="minorHAnsi"/>
          <w:szCs w:val="22"/>
        </w:rPr>
      </w:pPr>
      <w:r w:rsidRPr="00DE2EBF">
        <w:rPr>
          <w:rFonts w:asciiTheme="minorHAnsi" w:hAnsiTheme="minorHAnsi" w:cstheme="minorHAnsi"/>
          <w:szCs w:val="22"/>
        </w:rPr>
        <w:t>Deel 1</w:t>
      </w:r>
      <w:r>
        <w:rPr>
          <w:rFonts w:asciiTheme="minorHAnsi" w:hAnsiTheme="minorHAnsi" w:cstheme="minorHAnsi"/>
          <w:szCs w:val="22"/>
        </w:rPr>
        <w:t xml:space="preserve"> </w:t>
      </w:r>
      <w:r w:rsidR="001D1447">
        <w:rPr>
          <w:rFonts w:asciiTheme="minorHAnsi" w:hAnsiTheme="minorHAnsi" w:cstheme="minorHAnsi"/>
          <w:szCs w:val="22"/>
        </w:rPr>
        <w:tab/>
      </w:r>
      <w:r w:rsidR="001D1447">
        <w:rPr>
          <w:rFonts w:asciiTheme="minorHAnsi" w:hAnsiTheme="minorHAnsi" w:cstheme="minorHAnsi"/>
          <w:szCs w:val="22"/>
        </w:rPr>
        <w:tab/>
      </w:r>
      <w:r>
        <w:rPr>
          <w:rFonts w:asciiTheme="minorHAnsi" w:hAnsiTheme="minorHAnsi" w:cstheme="minorHAnsi"/>
          <w:szCs w:val="22"/>
        </w:rPr>
        <w:t xml:space="preserve">Toelichting </w:t>
      </w:r>
      <w:r w:rsidR="006D4B11">
        <w:rPr>
          <w:rFonts w:asciiTheme="minorHAnsi" w:hAnsiTheme="minorHAnsi" w:cstheme="minorHAnsi"/>
          <w:szCs w:val="22"/>
        </w:rPr>
        <w:t>bij Hoofdstuk 1 tot met 8</w:t>
      </w:r>
    </w:p>
    <w:p w14:paraId="6E335B08" w14:textId="18AC4450" w:rsidR="006D4B11" w:rsidRPr="00DE2EBF" w:rsidRDefault="00DE2EBF" w:rsidP="00F775DF">
      <w:pPr>
        <w:rPr>
          <w:rFonts w:asciiTheme="minorHAnsi" w:hAnsiTheme="minorHAnsi" w:cstheme="minorHAnsi"/>
          <w:szCs w:val="22"/>
        </w:rPr>
      </w:pPr>
      <w:r w:rsidRPr="00DE2EBF">
        <w:rPr>
          <w:rFonts w:asciiTheme="minorHAnsi" w:hAnsiTheme="minorHAnsi" w:cstheme="minorHAnsi"/>
          <w:szCs w:val="22"/>
        </w:rPr>
        <w:t xml:space="preserve">Deel 2 </w:t>
      </w:r>
      <w:r w:rsidR="001D1447">
        <w:rPr>
          <w:rFonts w:asciiTheme="minorHAnsi" w:hAnsiTheme="minorHAnsi" w:cstheme="minorHAnsi"/>
          <w:szCs w:val="22"/>
        </w:rPr>
        <w:tab/>
      </w:r>
      <w:r w:rsidR="001D1447">
        <w:rPr>
          <w:rFonts w:asciiTheme="minorHAnsi" w:hAnsiTheme="minorHAnsi" w:cstheme="minorHAnsi"/>
          <w:szCs w:val="22"/>
        </w:rPr>
        <w:tab/>
      </w:r>
      <w:r w:rsidR="006D4B11">
        <w:rPr>
          <w:rFonts w:asciiTheme="minorHAnsi" w:hAnsiTheme="minorHAnsi" w:cstheme="minorHAnsi"/>
          <w:szCs w:val="22"/>
        </w:rPr>
        <w:t xml:space="preserve">Toelichting bij artikel 6.1. Het betreft WMS artikel 10 tot en met 13. </w:t>
      </w:r>
    </w:p>
    <w:p w14:paraId="46DEF23B" w14:textId="71FFAEE7" w:rsidR="00DE2EBF" w:rsidRPr="00DE2EBF" w:rsidRDefault="00DE2EBF" w:rsidP="00F775DF">
      <w:pPr>
        <w:rPr>
          <w:rFonts w:cs="Arial"/>
          <w:szCs w:val="22"/>
        </w:rPr>
      </w:pPr>
    </w:p>
    <w:p w14:paraId="78E5BC37" w14:textId="0C8D1D38" w:rsidR="00DE2EBF" w:rsidRPr="00DE2EBF" w:rsidRDefault="00DE2EBF" w:rsidP="00F775DF">
      <w:pPr>
        <w:rPr>
          <w:rFonts w:cs="Arial"/>
          <w:szCs w:val="22"/>
        </w:rPr>
      </w:pPr>
      <w:r w:rsidRPr="00DE2EBF">
        <w:rPr>
          <w:rFonts w:cs="Arial"/>
          <w:szCs w:val="22"/>
        </w:rPr>
        <w:t>Het medezeggenschapsstatuut en het GMR medezeggenschapsreglement zijn</w:t>
      </w:r>
      <w:r w:rsidR="009C1DE3">
        <w:rPr>
          <w:rFonts w:cs="Arial"/>
          <w:szCs w:val="22"/>
        </w:rPr>
        <w:t xml:space="preserve"> vastgesteld per 1 juni 2022 en zijn</w:t>
      </w:r>
      <w:r w:rsidRPr="00DE2EBF">
        <w:rPr>
          <w:rFonts w:cs="Arial"/>
          <w:szCs w:val="22"/>
        </w:rPr>
        <w:t xml:space="preserve"> te vinden op de website van de GMR of op te vragen via </w:t>
      </w:r>
      <w:hyperlink r:id="rId14" w:history="1">
        <w:r w:rsidRPr="00DE2EBF">
          <w:rPr>
            <w:rStyle w:val="Hyperlink"/>
            <w:rFonts w:cs="Arial"/>
            <w:color w:val="000000" w:themeColor="text1"/>
            <w:szCs w:val="22"/>
          </w:rPr>
          <w:t>gmr@pcboapeldoorn.nl</w:t>
        </w:r>
      </w:hyperlink>
      <w:r w:rsidR="009C1DE3">
        <w:rPr>
          <w:rFonts w:cs="Arial"/>
          <w:szCs w:val="22"/>
        </w:rPr>
        <w:t>.</w:t>
      </w:r>
    </w:p>
    <w:p w14:paraId="31DD8286" w14:textId="77777777" w:rsidR="006D67BF" w:rsidRPr="00DE2EBF" w:rsidRDefault="006D67BF" w:rsidP="00F775DF">
      <w:pPr>
        <w:rPr>
          <w:rFonts w:cs="Arial"/>
          <w:szCs w:val="22"/>
        </w:rPr>
      </w:pPr>
    </w:p>
    <w:p w14:paraId="2D9209EB" w14:textId="02C673CF" w:rsidR="00573A29" w:rsidRDefault="00573A29" w:rsidP="00D01DCC"/>
    <w:p w14:paraId="125578C9" w14:textId="74076D6B" w:rsidR="006F44B8" w:rsidRDefault="006F44B8" w:rsidP="00D01DCC"/>
    <w:p w14:paraId="5BFD8DC4" w14:textId="44A05706" w:rsidR="006F44B8" w:rsidRDefault="006F44B8" w:rsidP="00D01DCC"/>
    <w:p w14:paraId="56374836" w14:textId="49AA47CE" w:rsidR="006F44B8" w:rsidRDefault="006F44B8" w:rsidP="00D01DCC"/>
    <w:p w14:paraId="2491772A" w14:textId="38B2A445" w:rsidR="006F44B8" w:rsidRDefault="006F44B8" w:rsidP="00D01DCC"/>
    <w:p w14:paraId="3854AB0E" w14:textId="630A3E2D" w:rsidR="006F44B8" w:rsidRDefault="006F44B8" w:rsidP="00D01DCC"/>
    <w:p w14:paraId="1B0029E1" w14:textId="18D4323F" w:rsidR="006F44B8" w:rsidRDefault="006F44B8" w:rsidP="00D01DCC"/>
    <w:p w14:paraId="1F986152" w14:textId="2671AEB8" w:rsidR="006F44B8" w:rsidRDefault="006F44B8" w:rsidP="00D01DCC"/>
    <w:p w14:paraId="72488BFA" w14:textId="339E1374" w:rsidR="006F44B8" w:rsidRDefault="006F44B8" w:rsidP="00D01DCC"/>
    <w:p w14:paraId="525D09CE" w14:textId="7A0ABE5F" w:rsidR="006F44B8" w:rsidRDefault="006F44B8" w:rsidP="00D01DCC"/>
    <w:p w14:paraId="09362EA3" w14:textId="7392F4DF" w:rsidR="006F44B8" w:rsidRDefault="006F44B8" w:rsidP="00D01DCC"/>
    <w:p w14:paraId="67C90027" w14:textId="54F45AB3" w:rsidR="006F44B8" w:rsidRDefault="006F44B8" w:rsidP="00D01DCC"/>
    <w:p w14:paraId="3D4862D7" w14:textId="2A5A129A" w:rsidR="006F44B8" w:rsidRDefault="006F44B8" w:rsidP="00D01DCC"/>
    <w:p w14:paraId="5C88620E" w14:textId="77269131" w:rsidR="001A10F7" w:rsidRDefault="001A10F7" w:rsidP="00D01DCC"/>
    <w:p w14:paraId="0639E3F6" w14:textId="75EAFBDA" w:rsidR="00D11F90" w:rsidRDefault="00D11F90" w:rsidP="00D01DCC">
      <w:pPr>
        <w:rPr>
          <w:color w:val="A6A6A6" w:themeColor="background1" w:themeShade="A6"/>
        </w:rPr>
      </w:pPr>
    </w:p>
    <w:p w14:paraId="52CCCFD5" w14:textId="164DFF1D" w:rsidR="00D11F90" w:rsidRDefault="00D11F90" w:rsidP="00D01DCC">
      <w:pPr>
        <w:rPr>
          <w:color w:val="A6A6A6" w:themeColor="background1" w:themeShade="A6"/>
        </w:rPr>
      </w:pPr>
    </w:p>
    <w:p w14:paraId="4940C21E" w14:textId="5463D6C8" w:rsidR="00D11F90" w:rsidRDefault="00D11F90" w:rsidP="00D01DCC">
      <w:pPr>
        <w:rPr>
          <w:color w:val="A6A6A6" w:themeColor="background1" w:themeShade="A6"/>
        </w:rPr>
      </w:pPr>
    </w:p>
    <w:p w14:paraId="1533A75A" w14:textId="5904B259" w:rsidR="00D11F90" w:rsidRDefault="00D11F90" w:rsidP="00D01DCC">
      <w:pPr>
        <w:rPr>
          <w:color w:val="A6A6A6" w:themeColor="background1" w:themeShade="A6"/>
        </w:rPr>
      </w:pPr>
    </w:p>
    <w:p w14:paraId="243ADB86" w14:textId="01045955" w:rsidR="00476D60" w:rsidRDefault="00476D60" w:rsidP="00D01DCC">
      <w:pPr>
        <w:rPr>
          <w:color w:val="A6A6A6" w:themeColor="background1" w:themeShade="A6"/>
        </w:rPr>
      </w:pPr>
    </w:p>
    <w:p w14:paraId="2F904586" w14:textId="77777777" w:rsidR="0024489F" w:rsidRPr="0024489F" w:rsidRDefault="0024489F" w:rsidP="0024489F">
      <w:pPr>
        <w:pStyle w:val="Brieftekst"/>
      </w:pPr>
    </w:p>
    <w:p w14:paraId="128B46FA" w14:textId="77777777" w:rsidR="00516883" w:rsidRPr="0024489F" w:rsidRDefault="00516883" w:rsidP="0098730E">
      <w:pPr>
        <w:pStyle w:val="Kop1"/>
      </w:pPr>
    </w:p>
    <w:p w14:paraId="5D170D8F" w14:textId="22E3DC2C" w:rsidR="0098730E" w:rsidRDefault="00516883" w:rsidP="0098730E">
      <w:pPr>
        <w:pStyle w:val="Kop1"/>
      </w:pPr>
      <w:bookmarkStart w:id="1" w:name="_Toc105969814"/>
      <w:r>
        <w:t>Ondertekening</w:t>
      </w:r>
      <w:bookmarkEnd w:id="1"/>
      <w:r w:rsidR="00655A0B">
        <w:t xml:space="preserve">   </w:t>
      </w:r>
    </w:p>
    <w:p w14:paraId="4BECD81D" w14:textId="77777777" w:rsidR="0024489F" w:rsidRPr="005D2ECA" w:rsidRDefault="0024489F" w:rsidP="0024489F">
      <w:pPr>
        <w:rPr>
          <w:rFonts w:cs="Arial"/>
          <w:color w:val="FF0000"/>
          <w:szCs w:val="22"/>
        </w:rPr>
      </w:pPr>
      <w:r w:rsidRPr="005D2ECA">
        <w:rPr>
          <w:rFonts w:cs="Arial"/>
          <w:szCs w:val="22"/>
        </w:rPr>
        <w:t>Dit reglement is opgemaakt en vastgesteld door het bestuur van Stichting PCBO te Apeldoorn</w:t>
      </w:r>
    </w:p>
    <w:p w14:paraId="582B9B50" w14:textId="77777777" w:rsidR="0024489F" w:rsidRPr="005D2ECA" w:rsidRDefault="0024489F" w:rsidP="0024489F">
      <w:pPr>
        <w:rPr>
          <w:rFonts w:cs="Arial"/>
          <w:color w:val="FF0000"/>
          <w:szCs w:val="22"/>
          <w:u w:val="single"/>
        </w:rPr>
      </w:pPr>
    </w:p>
    <w:tbl>
      <w:tblPr>
        <w:tblW w:w="12511" w:type="dxa"/>
        <w:tblLook w:val="04A0" w:firstRow="1" w:lastRow="0" w:firstColumn="1" w:lastColumn="0" w:noHBand="0" w:noVBand="1"/>
      </w:tblPr>
      <w:tblGrid>
        <w:gridCol w:w="4013"/>
        <w:gridCol w:w="4013"/>
        <w:gridCol w:w="279"/>
        <w:gridCol w:w="4206"/>
      </w:tblGrid>
      <w:tr w:rsidR="006E2344" w:rsidRPr="0045200F" w14:paraId="753DEDE7" w14:textId="77777777" w:rsidTr="006E2344">
        <w:tc>
          <w:tcPr>
            <w:tcW w:w="4013" w:type="dxa"/>
          </w:tcPr>
          <w:p w14:paraId="1A741C1F" w14:textId="77777777" w:rsidR="006E2344" w:rsidRPr="0045200F" w:rsidRDefault="006E2344" w:rsidP="006E2344">
            <w:pPr>
              <w:rPr>
                <w:rFonts w:cs="Arial"/>
                <w:szCs w:val="22"/>
              </w:rPr>
            </w:pPr>
            <w:r w:rsidRPr="0045200F">
              <w:rPr>
                <w:rFonts w:cs="Arial"/>
                <w:szCs w:val="22"/>
              </w:rPr>
              <w:t xml:space="preserve">Namens het bevoegd gezag: </w:t>
            </w:r>
          </w:p>
          <w:p w14:paraId="48C62EEA" w14:textId="3B515769" w:rsidR="006E2344" w:rsidRPr="0045200F" w:rsidRDefault="006E2344" w:rsidP="006E2344">
            <w:pPr>
              <w:rPr>
                <w:rFonts w:cs="Arial"/>
                <w:szCs w:val="22"/>
              </w:rPr>
            </w:pPr>
            <w:r w:rsidRPr="0045200F">
              <w:rPr>
                <w:rFonts w:cs="Arial"/>
                <w:szCs w:val="22"/>
              </w:rPr>
              <w:t xml:space="preserve">Naam directeur school: </w:t>
            </w:r>
          </w:p>
        </w:tc>
        <w:tc>
          <w:tcPr>
            <w:tcW w:w="4013" w:type="dxa"/>
          </w:tcPr>
          <w:p w14:paraId="1BF2308B" w14:textId="6A9AA2F5" w:rsidR="006E2344" w:rsidRPr="0045200F" w:rsidRDefault="00D80331" w:rsidP="006E2344">
            <w:pPr>
              <w:rPr>
                <w:rFonts w:cs="Arial"/>
                <w:szCs w:val="22"/>
              </w:rPr>
            </w:pPr>
            <w:r>
              <w:rPr>
                <w:rFonts w:cs="Arial"/>
                <w:szCs w:val="22"/>
              </w:rPr>
              <w:t xml:space="preserve">Ciska Bakker </w:t>
            </w:r>
          </w:p>
        </w:tc>
        <w:tc>
          <w:tcPr>
            <w:tcW w:w="279" w:type="dxa"/>
          </w:tcPr>
          <w:p w14:paraId="353D0E3A" w14:textId="77777777" w:rsidR="006E2344" w:rsidRPr="0045200F" w:rsidRDefault="006E2344" w:rsidP="006E2344">
            <w:pPr>
              <w:rPr>
                <w:rFonts w:cs="Arial"/>
                <w:szCs w:val="22"/>
              </w:rPr>
            </w:pPr>
          </w:p>
        </w:tc>
        <w:tc>
          <w:tcPr>
            <w:tcW w:w="4206" w:type="dxa"/>
          </w:tcPr>
          <w:p w14:paraId="025796B9" w14:textId="77777777" w:rsidR="006E2344" w:rsidRPr="0045200F" w:rsidRDefault="006E2344" w:rsidP="006E2344">
            <w:pPr>
              <w:rPr>
                <w:rFonts w:cs="Arial"/>
                <w:szCs w:val="22"/>
              </w:rPr>
            </w:pPr>
          </w:p>
        </w:tc>
      </w:tr>
      <w:tr w:rsidR="006E2344" w:rsidRPr="0045200F" w14:paraId="322279DF" w14:textId="77777777" w:rsidTr="006E2344">
        <w:tc>
          <w:tcPr>
            <w:tcW w:w="4013" w:type="dxa"/>
          </w:tcPr>
          <w:p w14:paraId="684A5693" w14:textId="77777777" w:rsidR="006E2344" w:rsidRPr="0045200F" w:rsidRDefault="006E2344" w:rsidP="006E2344">
            <w:pPr>
              <w:rPr>
                <w:rFonts w:cs="Arial"/>
                <w:szCs w:val="22"/>
              </w:rPr>
            </w:pPr>
          </w:p>
          <w:p w14:paraId="5F9942B7" w14:textId="06E843CF" w:rsidR="006E2344" w:rsidRPr="0045200F" w:rsidRDefault="006E2344" w:rsidP="006E2344">
            <w:pPr>
              <w:rPr>
                <w:rFonts w:cs="Arial"/>
                <w:szCs w:val="22"/>
              </w:rPr>
            </w:pPr>
            <w:r w:rsidRPr="0045200F">
              <w:rPr>
                <w:rFonts w:cs="Arial"/>
                <w:szCs w:val="22"/>
              </w:rPr>
              <w:t>Datum:</w:t>
            </w:r>
          </w:p>
        </w:tc>
        <w:tc>
          <w:tcPr>
            <w:tcW w:w="4013" w:type="dxa"/>
          </w:tcPr>
          <w:p w14:paraId="63DCA7AF" w14:textId="5B0BC361" w:rsidR="006E2344" w:rsidRPr="0045200F" w:rsidRDefault="00D80331" w:rsidP="006E2344">
            <w:pPr>
              <w:rPr>
                <w:rFonts w:cs="Arial"/>
                <w:szCs w:val="22"/>
              </w:rPr>
            </w:pPr>
            <w:r>
              <w:rPr>
                <w:rFonts w:cs="Arial"/>
                <w:szCs w:val="22"/>
              </w:rPr>
              <w:t>25</w:t>
            </w:r>
            <w:r w:rsidR="000650C4" w:rsidRPr="0045200F">
              <w:rPr>
                <w:rFonts w:cs="Arial"/>
                <w:szCs w:val="22"/>
              </w:rPr>
              <w:t>-</w:t>
            </w:r>
            <w:r>
              <w:rPr>
                <w:rFonts w:cs="Arial"/>
                <w:szCs w:val="22"/>
              </w:rPr>
              <w:t>09</w:t>
            </w:r>
            <w:r w:rsidR="000650C4" w:rsidRPr="0045200F">
              <w:rPr>
                <w:rFonts w:cs="Arial"/>
                <w:szCs w:val="22"/>
              </w:rPr>
              <w:t>-202</w:t>
            </w:r>
            <w:r>
              <w:rPr>
                <w:rFonts w:cs="Arial"/>
                <w:szCs w:val="22"/>
              </w:rPr>
              <w:t>4</w:t>
            </w:r>
          </w:p>
        </w:tc>
        <w:tc>
          <w:tcPr>
            <w:tcW w:w="279" w:type="dxa"/>
          </w:tcPr>
          <w:p w14:paraId="2319E394" w14:textId="77777777" w:rsidR="006E2344" w:rsidRPr="0045200F" w:rsidRDefault="006E2344" w:rsidP="006E2344">
            <w:pPr>
              <w:rPr>
                <w:rFonts w:cs="Arial"/>
                <w:szCs w:val="22"/>
              </w:rPr>
            </w:pPr>
          </w:p>
        </w:tc>
        <w:tc>
          <w:tcPr>
            <w:tcW w:w="4206" w:type="dxa"/>
          </w:tcPr>
          <w:p w14:paraId="333C7A09" w14:textId="77777777" w:rsidR="006E2344" w:rsidRPr="0045200F" w:rsidRDefault="006E2344" w:rsidP="006E2344">
            <w:pPr>
              <w:rPr>
                <w:rFonts w:cs="Arial"/>
                <w:szCs w:val="22"/>
              </w:rPr>
            </w:pPr>
          </w:p>
        </w:tc>
      </w:tr>
      <w:tr w:rsidR="006E2344" w:rsidRPr="0045200F" w14:paraId="49648FA2" w14:textId="77777777" w:rsidTr="006E2344">
        <w:tc>
          <w:tcPr>
            <w:tcW w:w="4013" w:type="dxa"/>
            <w:tcBorders>
              <w:bottom w:val="dashSmallGap" w:sz="4" w:space="0" w:color="auto"/>
            </w:tcBorders>
          </w:tcPr>
          <w:p w14:paraId="177E2016" w14:textId="77777777" w:rsidR="006E2344" w:rsidRPr="0045200F" w:rsidRDefault="006E2344" w:rsidP="006E2344">
            <w:pPr>
              <w:rPr>
                <w:rFonts w:cs="Arial"/>
                <w:szCs w:val="22"/>
              </w:rPr>
            </w:pPr>
            <w:r w:rsidRPr="0045200F">
              <w:rPr>
                <w:rFonts w:cs="Arial"/>
                <w:szCs w:val="22"/>
              </w:rPr>
              <w:t>Handtekening:</w:t>
            </w:r>
          </w:p>
          <w:p w14:paraId="5CA1B532" w14:textId="77777777" w:rsidR="006E2344" w:rsidRPr="0045200F" w:rsidRDefault="006E2344" w:rsidP="006E2344">
            <w:pPr>
              <w:rPr>
                <w:rFonts w:cs="Arial"/>
                <w:szCs w:val="22"/>
              </w:rPr>
            </w:pPr>
          </w:p>
          <w:p w14:paraId="42B12AC3" w14:textId="77777777" w:rsidR="006E2344" w:rsidRPr="0045200F" w:rsidRDefault="006E2344" w:rsidP="006E2344">
            <w:pPr>
              <w:rPr>
                <w:rFonts w:cs="Arial"/>
                <w:szCs w:val="22"/>
              </w:rPr>
            </w:pPr>
          </w:p>
          <w:p w14:paraId="21C24E63" w14:textId="77777777" w:rsidR="006E2344" w:rsidRPr="0045200F" w:rsidRDefault="006E2344" w:rsidP="006E2344">
            <w:pPr>
              <w:rPr>
                <w:rFonts w:cs="Arial"/>
                <w:szCs w:val="22"/>
              </w:rPr>
            </w:pPr>
          </w:p>
          <w:p w14:paraId="695DB6BB" w14:textId="77777777" w:rsidR="006E2344" w:rsidRPr="0045200F" w:rsidRDefault="006E2344" w:rsidP="006E2344">
            <w:pPr>
              <w:rPr>
                <w:rFonts w:cs="Arial"/>
                <w:szCs w:val="22"/>
              </w:rPr>
            </w:pPr>
          </w:p>
        </w:tc>
        <w:tc>
          <w:tcPr>
            <w:tcW w:w="4013" w:type="dxa"/>
            <w:tcBorders>
              <w:bottom w:val="dashSmallGap" w:sz="4" w:space="0" w:color="auto"/>
            </w:tcBorders>
          </w:tcPr>
          <w:p w14:paraId="6FAA283D" w14:textId="2B1FFA39" w:rsidR="006E2344" w:rsidRPr="0045200F" w:rsidRDefault="006E2344" w:rsidP="006E2344">
            <w:pPr>
              <w:rPr>
                <w:rFonts w:cs="Arial"/>
                <w:szCs w:val="22"/>
              </w:rPr>
            </w:pPr>
          </w:p>
          <w:p w14:paraId="6DD6B042" w14:textId="77777777" w:rsidR="006E2344" w:rsidRPr="0045200F" w:rsidRDefault="006E2344" w:rsidP="006E2344">
            <w:pPr>
              <w:rPr>
                <w:rFonts w:cs="Arial"/>
                <w:szCs w:val="22"/>
              </w:rPr>
            </w:pPr>
          </w:p>
          <w:p w14:paraId="6034B6CE" w14:textId="77777777" w:rsidR="006E2344" w:rsidRPr="0045200F" w:rsidRDefault="006E2344" w:rsidP="006E2344">
            <w:pPr>
              <w:rPr>
                <w:rFonts w:cs="Arial"/>
                <w:szCs w:val="22"/>
              </w:rPr>
            </w:pPr>
          </w:p>
          <w:p w14:paraId="6155ED27" w14:textId="77777777" w:rsidR="006E2344" w:rsidRPr="0045200F" w:rsidRDefault="006E2344" w:rsidP="006E2344">
            <w:pPr>
              <w:rPr>
                <w:rFonts w:cs="Arial"/>
                <w:szCs w:val="22"/>
              </w:rPr>
            </w:pPr>
          </w:p>
          <w:p w14:paraId="3877D5B9" w14:textId="77777777" w:rsidR="006E2344" w:rsidRPr="0045200F" w:rsidRDefault="006E2344" w:rsidP="006E2344">
            <w:pPr>
              <w:rPr>
                <w:rFonts w:cs="Arial"/>
                <w:szCs w:val="22"/>
              </w:rPr>
            </w:pPr>
          </w:p>
        </w:tc>
        <w:tc>
          <w:tcPr>
            <w:tcW w:w="279" w:type="dxa"/>
          </w:tcPr>
          <w:p w14:paraId="684EEAE7" w14:textId="77777777" w:rsidR="006E2344" w:rsidRPr="0045200F" w:rsidRDefault="006E2344" w:rsidP="006E2344">
            <w:pPr>
              <w:rPr>
                <w:rFonts w:cs="Arial"/>
                <w:szCs w:val="22"/>
              </w:rPr>
            </w:pPr>
          </w:p>
        </w:tc>
        <w:tc>
          <w:tcPr>
            <w:tcW w:w="4206" w:type="dxa"/>
          </w:tcPr>
          <w:p w14:paraId="369691CF" w14:textId="77777777" w:rsidR="006E2344" w:rsidRPr="0045200F" w:rsidRDefault="006E2344" w:rsidP="006E2344">
            <w:pPr>
              <w:rPr>
                <w:rFonts w:cs="Arial"/>
                <w:szCs w:val="22"/>
              </w:rPr>
            </w:pPr>
          </w:p>
        </w:tc>
      </w:tr>
    </w:tbl>
    <w:p w14:paraId="31E72719" w14:textId="77777777" w:rsidR="0024489F" w:rsidRPr="0045200F" w:rsidRDefault="0024489F" w:rsidP="0024489F">
      <w:pPr>
        <w:rPr>
          <w:rFonts w:cs="Arial"/>
          <w:szCs w:val="22"/>
          <w:u w:val="single"/>
        </w:rPr>
      </w:pPr>
    </w:p>
    <w:p w14:paraId="0BD3BD7B" w14:textId="77777777" w:rsidR="0024489F" w:rsidRPr="0045200F" w:rsidRDefault="0024489F" w:rsidP="0024489F">
      <w:pPr>
        <w:rPr>
          <w:rFonts w:cs="Arial"/>
          <w:szCs w:val="22"/>
        </w:rPr>
      </w:pPr>
      <w:r w:rsidRPr="0045200F">
        <w:rPr>
          <w:rFonts w:cs="Arial"/>
          <w:szCs w:val="22"/>
        </w:rPr>
        <w:t>De medezeggenschapsraad heeft instemming m.b.t. vaststelling van dit reglement verleend.</w:t>
      </w:r>
    </w:p>
    <w:p w14:paraId="5518D187" w14:textId="77777777" w:rsidR="0024489F" w:rsidRPr="0045200F" w:rsidRDefault="0024489F" w:rsidP="0024489F">
      <w:pPr>
        <w:rPr>
          <w:rFonts w:cs="Arial"/>
          <w:szCs w:val="22"/>
          <w:u w:val="single"/>
        </w:rPr>
      </w:pPr>
    </w:p>
    <w:p w14:paraId="342B0A93" w14:textId="6D2549ED" w:rsidR="0024489F" w:rsidRPr="0045200F" w:rsidRDefault="0024489F" w:rsidP="0024489F">
      <w:pPr>
        <w:rPr>
          <w:rFonts w:cs="Arial"/>
          <w:szCs w:val="22"/>
          <w:u w:val="single"/>
        </w:rPr>
      </w:pPr>
      <w:r w:rsidRPr="0045200F">
        <w:rPr>
          <w:rFonts w:cs="Arial"/>
          <w:szCs w:val="22"/>
          <w:u w:val="single"/>
        </w:rPr>
        <w:t xml:space="preserve">Namens de </w:t>
      </w:r>
      <w:r w:rsidR="00EC13D9" w:rsidRPr="0045200F">
        <w:rPr>
          <w:rFonts w:cs="Arial"/>
          <w:szCs w:val="22"/>
          <w:u w:val="single"/>
        </w:rPr>
        <w:t>MR</w:t>
      </w:r>
      <w:r w:rsidR="006E2344" w:rsidRPr="0045200F">
        <w:rPr>
          <w:rFonts w:cs="Arial"/>
          <w:szCs w:val="22"/>
          <w:u w:val="single"/>
        </w:rPr>
        <w:t>:</w:t>
      </w:r>
    </w:p>
    <w:p w14:paraId="72417DC5" w14:textId="77777777" w:rsidR="0024489F" w:rsidRPr="0045200F" w:rsidRDefault="0024489F" w:rsidP="0024489F">
      <w:pPr>
        <w:rPr>
          <w:rFonts w:cs="Arial"/>
          <w:szCs w:val="22"/>
          <w:u w:val="single"/>
        </w:rPr>
      </w:pPr>
    </w:p>
    <w:tbl>
      <w:tblPr>
        <w:tblW w:w="0" w:type="auto"/>
        <w:tblLook w:val="04A0" w:firstRow="1" w:lastRow="0" w:firstColumn="1" w:lastColumn="0" w:noHBand="0" w:noVBand="1"/>
      </w:tblPr>
      <w:tblGrid>
        <w:gridCol w:w="3966"/>
        <w:gridCol w:w="278"/>
        <w:gridCol w:w="4254"/>
      </w:tblGrid>
      <w:tr w:rsidR="0024489F" w:rsidRPr="0045200F" w14:paraId="24C76645" w14:textId="77777777" w:rsidTr="00C93440">
        <w:tc>
          <w:tcPr>
            <w:tcW w:w="4219" w:type="dxa"/>
          </w:tcPr>
          <w:p w14:paraId="5582DCA3" w14:textId="38F1FCFB" w:rsidR="0024489F" w:rsidRPr="0045200F" w:rsidRDefault="006E2344" w:rsidP="00C93440">
            <w:pPr>
              <w:rPr>
                <w:rFonts w:cs="Arial"/>
                <w:szCs w:val="22"/>
              </w:rPr>
            </w:pPr>
            <w:r w:rsidRPr="0045200F">
              <w:rPr>
                <w:rFonts w:cs="Arial"/>
                <w:szCs w:val="22"/>
              </w:rPr>
              <w:t>N</w:t>
            </w:r>
            <w:r w:rsidR="0024489F" w:rsidRPr="0045200F">
              <w:rPr>
                <w:rFonts w:cs="Arial"/>
                <w:szCs w:val="22"/>
              </w:rPr>
              <w:t>aam</w:t>
            </w:r>
            <w:r w:rsidRPr="0045200F">
              <w:rPr>
                <w:rFonts w:cs="Arial"/>
                <w:szCs w:val="22"/>
              </w:rPr>
              <w:t xml:space="preserve"> voorzitter:</w:t>
            </w:r>
          </w:p>
        </w:tc>
        <w:tc>
          <w:tcPr>
            <w:tcW w:w="284" w:type="dxa"/>
          </w:tcPr>
          <w:p w14:paraId="18572C9D" w14:textId="77777777" w:rsidR="0024489F" w:rsidRPr="0045200F" w:rsidRDefault="0024489F" w:rsidP="00C93440">
            <w:pPr>
              <w:rPr>
                <w:rFonts w:cs="Arial"/>
                <w:szCs w:val="22"/>
              </w:rPr>
            </w:pPr>
          </w:p>
        </w:tc>
        <w:tc>
          <w:tcPr>
            <w:tcW w:w="4538" w:type="dxa"/>
          </w:tcPr>
          <w:p w14:paraId="63573CE1" w14:textId="597E65B7" w:rsidR="0024489F" w:rsidRPr="0045200F" w:rsidRDefault="006E2344" w:rsidP="00C93440">
            <w:pPr>
              <w:rPr>
                <w:rFonts w:cs="Arial"/>
                <w:szCs w:val="22"/>
              </w:rPr>
            </w:pPr>
            <w:r w:rsidRPr="0045200F">
              <w:rPr>
                <w:rFonts w:cs="Arial"/>
                <w:szCs w:val="22"/>
              </w:rPr>
              <w:t>N</w:t>
            </w:r>
            <w:r w:rsidR="0024489F" w:rsidRPr="0045200F">
              <w:rPr>
                <w:rFonts w:cs="Arial"/>
                <w:szCs w:val="22"/>
              </w:rPr>
              <w:t>aam</w:t>
            </w:r>
            <w:r w:rsidRPr="0045200F">
              <w:rPr>
                <w:rFonts w:cs="Arial"/>
                <w:szCs w:val="22"/>
              </w:rPr>
              <w:t xml:space="preserve"> secretaris:</w:t>
            </w:r>
          </w:p>
        </w:tc>
      </w:tr>
      <w:tr w:rsidR="0024489F" w:rsidRPr="0045200F" w14:paraId="3B1FD754" w14:textId="77777777" w:rsidTr="00C93440">
        <w:tc>
          <w:tcPr>
            <w:tcW w:w="4219" w:type="dxa"/>
          </w:tcPr>
          <w:p w14:paraId="10AB3970" w14:textId="06C054F6" w:rsidR="0024489F" w:rsidRPr="0045200F" w:rsidRDefault="000650C4" w:rsidP="00C93440">
            <w:pPr>
              <w:rPr>
                <w:rFonts w:cs="Arial"/>
                <w:szCs w:val="22"/>
              </w:rPr>
            </w:pPr>
            <w:r w:rsidRPr="0045200F">
              <w:rPr>
                <w:rFonts w:cs="Arial"/>
                <w:szCs w:val="22"/>
              </w:rPr>
              <w:t>Annelies van Gool</w:t>
            </w:r>
          </w:p>
        </w:tc>
        <w:tc>
          <w:tcPr>
            <w:tcW w:w="284" w:type="dxa"/>
          </w:tcPr>
          <w:p w14:paraId="13C74566" w14:textId="77777777" w:rsidR="0024489F" w:rsidRPr="0045200F" w:rsidRDefault="0024489F" w:rsidP="00C93440">
            <w:pPr>
              <w:rPr>
                <w:rFonts w:cs="Arial"/>
                <w:szCs w:val="22"/>
              </w:rPr>
            </w:pPr>
          </w:p>
        </w:tc>
        <w:tc>
          <w:tcPr>
            <w:tcW w:w="4538" w:type="dxa"/>
          </w:tcPr>
          <w:p w14:paraId="5EBE0703" w14:textId="5100DFF7" w:rsidR="0024489F" w:rsidRPr="0045200F" w:rsidRDefault="00D80331" w:rsidP="00C93440">
            <w:pPr>
              <w:rPr>
                <w:rFonts w:cs="Arial"/>
                <w:szCs w:val="22"/>
              </w:rPr>
            </w:pPr>
            <w:proofErr w:type="spellStart"/>
            <w:r>
              <w:rPr>
                <w:rFonts w:cs="Arial"/>
                <w:szCs w:val="22"/>
              </w:rPr>
              <w:t>Ronkje</w:t>
            </w:r>
            <w:proofErr w:type="spellEnd"/>
            <w:r>
              <w:rPr>
                <w:rFonts w:cs="Arial"/>
                <w:szCs w:val="22"/>
              </w:rPr>
              <w:t xml:space="preserve"> Berkhof </w:t>
            </w:r>
          </w:p>
        </w:tc>
      </w:tr>
      <w:tr w:rsidR="0024489F" w:rsidRPr="0045200F" w14:paraId="44ED9F0D" w14:textId="77777777" w:rsidTr="00C93440">
        <w:tc>
          <w:tcPr>
            <w:tcW w:w="4219" w:type="dxa"/>
          </w:tcPr>
          <w:p w14:paraId="4F94982B" w14:textId="1B2E7F17" w:rsidR="0024489F" w:rsidRPr="0045200F" w:rsidRDefault="006E2344" w:rsidP="00C93440">
            <w:pPr>
              <w:rPr>
                <w:rFonts w:cs="Arial"/>
                <w:szCs w:val="22"/>
              </w:rPr>
            </w:pPr>
            <w:r w:rsidRPr="0045200F">
              <w:rPr>
                <w:rFonts w:cs="Arial"/>
                <w:szCs w:val="22"/>
              </w:rPr>
              <w:t>Datum:</w:t>
            </w:r>
            <w:r w:rsidR="000650C4" w:rsidRPr="0045200F">
              <w:rPr>
                <w:rFonts w:cs="Arial"/>
                <w:szCs w:val="22"/>
              </w:rPr>
              <w:t xml:space="preserve"> </w:t>
            </w:r>
            <w:r w:rsidR="00D80331">
              <w:rPr>
                <w:rFonts w:cs="Arial"/>
                <w:szCs w:val="22"/>
              </w:rPr>
              <w:t>25</w:t>
            </w:r>
            <w:r w:rsidR="000650C4" w:rsidRPr="0045200F">
              <w:rPr>
                <w:rFonts w:cs="Arial"/>
                <w:szCs w:val="22"/>
              </w:rPr>
              <w:t>-</w:t>
            </w:r>
            <w:r w:rsidR="00D80331">
              <w:rPr>
                <w:rFonts w:cs="Arial"/>
                <w:szCs w:val="22"/>
              </w:rPr>
              <w:t>09</w:t>
            </w:r>
            <w:r w:rsidR="000650C4" w:rsidRPr="0045200F">
              <w:rPr>
                <w:rFonts w:cs="Arial"/>
                <w:szCs w:val="22"/>
              </w:rPr>
              <w:t>-202</w:t>
            </w:r>
            <w:r w:rsidR="00D80331">
              <w:rPr>
                <w:rFonts w:cs="Arial"/>
                <w:szCs w:val="22"/>
              </w:rPr>
              <w:t>4</w:t>
            </w:r>
          </w:p>
        </w:tc>
        <w:tc>
          <w:tcPr>
            <w:tcW w:w="284" w:type="dxa"/>
          </w:tcPr>
          <w:p w14:paraId="129E7D9E" w14:textId="77777777" w:rsidR="0024489F" w:rsidRPr="0045200F" w:rsidRDefault="0024489F" w:rsidP="00C93440">
            <w:pPr>
              <w:rPr>
                <w:rFonts w:cs="Arial"/>
                <w:szCs w:val="22"/>
              </w:rPr>
            </w:pPr>
          </w:p>
        </w:tc>
        <w:tc>
          <w:tcPr>
            <w:tcW w:w="4538" w:type="dxa"/>
          </w:tcPr>
          <w:p w14:paraId="6545E1A0" w14:textId="625FEFA6" w:rsidR="0024489F" w:rsidRPr="0045200F" w:rsidRDefault="006E2344" w:rsidP="00C93440">
            <w:pPr>
              <w:rPr>
                <w:rFonts w:cs="Arial"/>
                <w:szCs w:val="22"/>
              </w:rPr>
            </w:pPr>
            <w:r w:rsidRPr="0045200F">
              <w:rPr>
                <w:rFonts w:cs="Arial"/>
                <w:szCs w:val="22"/>
              </w:rPr>
              <w:t>Datum:</w:t>
            </w:r>
            <w:r w:rsidR="000650C4" w:rsidRPr="0045200F">
              <w:rPr>
                <w:rFonts w:cs="Arial"/>
                <w:szCs w:val="22"/>
              </w:rPr>
              <w:t xml:space="preserve"> </w:t>
            </w:r>
            <w:r w:rsidR="00D80331">
              <w:rPr>
                <w:rFonts w:cs="Arial"/>
                <w:szCs w:val="22"/>
              </w:rPr>
              <w:t>25</w:t>
            </w:r>
            <w:r w:rsidR="000650C4" w:rsidRPr="0045200F">
              <w:rPr>
                <w:rFonts w:cs="Arial"/>
                <w:szCs w:val="22"/>
              </w:rPr>
              <w:t>-</w:t>
            </w:r>
            <w:r w:rsidR="00D80331">
              <w:rPr>
                <w:rFonts w:cs="Arial"/>
                <w:szCs w:val="22"/>
              </w:rPr>
              <w:t>09</w:t>
            </w:r>
            <w:r w:rsidR="000650C4" w:rsidRPr="0045200F">
              <w:rPr>
                <w:rFonts w:cs="Arial"/>
                <w:szCs w:val="22"/>
              </w:rPr>
              <w:t>-202</w:t>
            </w:r>
            <w:r w:rsidR="00D80331">
              <w:rPr>
                <w:rFonts w:cs="Arial"/>
                <w:szCs w:val="22"/>
              </w:rPr>
              <w:t>4</w:t>
            </w:r>
          </w:p>
        </w:tc>
      </w:tr>
      <w:tr w:rsidR="0024489F" w:rsidRPr="005D2ECA" w14:paraId="35471C7B" w14:textId="77777777" w:rsidTr="00C93440">
        <w:tc>
          <w:tcPr>
            <w:tcW w:w="4219" w:type="dxa"/>
            <w:tcBorders>
              <w:bottom w:val="dashSmallGap" w:sz="4" w:space="0" w:color="auto"/>
            </w:tcBorders>
          </w:tcPr>
          <w:p w14:paraId="6AFB8D16" w14:textId="36445039" w:rsidR="0024489F" w:rsidRPr="0045200F" w:rsidRDefault="006E2344" w:rsidP="00C93440">
            <w:pPr>
              <w:rPr>
                <w:rFonts w:cs="Arial"/>
                <w:szCs w:val="22"/>
              </w:rPr>
            </w:pPr>
            <w:r w:rsidRPr="0045200F">
              <w:rPr>
                <w:rFonts w:cs="Arial"/>
                <w:szCs w:val="22"/>
              </w:rPr>
              <w:t>H</w:t>
            </w:r>
            <w:r w:rsidR="0024489F" w:rsidRPr="0045200F">
              <w:rPr>
                <w:rFonts w:cs="Arial"/>
                <w:szCs w:val="22"/>
              </w:rPr>
              <w:t>andtekening</w:t>
            </w:r>
            <w:r w:rsidRPr="0045200F">
              <w:rPr>
                <w:rFonts w:cs="Arial"/>
                <w:szCs w:val="22"/>
              </w:rPr>
              <w:t>:</w:t>
            </w:r>
          </w:p>
          <w:p w14:paraId="4F607D40" w14:textId="77777777" w:rsidR="0024489F" w:rsidRPr="0045200F" w:rsidRDefault="0024489F" w:rsidP="00C93440">
            <w:pPr>
              <w:rPr>
                <w:rFonts w:cs="Arial"/>
                <w:szCs w:val="22"/>
              </w:rPr>
            </w:pPr>
          </w:p>
          <w:p w14:paraId="43B1EE9F" w14:textId="77777777" w:rsidR="0024489F" w:rsidRPr="0045200F" w:rsidRDefault="0024489F" w:rsidP="00C93440">
            <w:pPr>
              <w:rPr>
                <w:rFonts w:cs="Arial"/>
                <w:szCs w:val="22"/>
              </w:rPr>
            </w:pPr>
          </w:p>
          <w:p w14:paraId="1C1C1298" w14:textId="77777777" w:rsidR="0024489F" w:rsidRPr="0045200F" w:rsidRDefault="0024489F" w:rsidP="00C93440">
            <w:pPr>
              <w:rPr>
                <w:rFonts w:cs="Arial"/>
                <w:szCs w:val="22"/>
              </w:rPr>
            </w:pPr>
          </w:p>
          <w:p w14:paraId="7C0219F9" w14:textId="77777777" w:rsidR="0024489F" w:rsidRPr="0045200F" w:rsidRDefault="0024489F" w:rsidP="00C93440">
            <w:pPr>
              <w:rPr>
                <w:rFonts w:cs="Arial"/>
                <w:szCs w:val="22"/>
              </w:rPr>
            </w:pPr>
          </w:p>
        </w:tc>
        <w:tc>
          <w:tcPr>
            <w:tcW w:w="284" w:type="dxa"/>
          </w:tcPr>
          <w:p w14:paraId="77AB4D9B" w14:textId="77777777" w:rsidR="0024489F" w:rsidRPr="0045200F" w:rsidRDefault="0024489F" w:rsidP="00C93440">
            <w:pPr>
              <w:rPr>
                <w:rFonts w:cs="Arial"/>
                <w:szCs w:val="22"/>
              </w:rPr>
            </w:pPr>
          </w:p>
        </w:tc>
        <w:tc>
          <w:tcPr>
            <w:tcW w:w="4538" w:type="dxa"/>
            <w:tcBorders>
              <w:bottom w:val="dashSmallGap" w:sz="4" w:space="0" w:color="auto"/>
            </w:tcBorders>
          </w:tcPr>
          <w:p w14:paraId="01CD1FBC" w14:textId="0B9D8D59" w:rsidR="0024489F" w:rsidRPr="005D2ECA" w:rsidRDefault="006E2344" w:rsidP="00C93440">
            <w:pPr>
              <w:rPr>
                <w:rFonts w:cs="Arial"/>
                <w:szCs w:val="22"/>
              </w:rPr>
            </w:pPr>
            <w:r w:rsidRPr="0045200F">
              <w:rPr>
                <w:rFonts w:cs="Arial"/>
                <w:szCs w:val="22"/>
              </w:rPr>
              <w:t>Handtekening:</w:t>
            </w:r>
          </w:p>
        </w:tc>
      </w:tr>
    </w:tbl>
    <w:p w14:paraId="041C6279" w14:textId="77777777" w:rsidR="0024489F" w:rsidRPr="005D2ECA" w:rsidRDefault="0024489F" w:rsidP="0024489F">
      <w:pPr>
        <w:tabs>
          <w:tab w:val="left" w:pos="270"/>
        </w:tabs>
        <w:rPr>
          <w:rFonts w:cs="Arial"/>
          <w:b/>
          <w:szCs w:val="22"/>
        </w:rPr>
      </w:pPr>
    </w:p>
    <w:p w14:paraId="4FFA6085" w14:textId="77777777" w:rsidR="0024489F" w:rsidRPr="005D2ECA" w:rsidRDefault="0024489F" w:rsidP="0024489F">
      <w:pPr>
        <w:tabs>
          <w:tab w:val="left" w:pos="270"/>
        </w:tabs>
        <w:rPr>
          <w:rFonts w:cs="Arial"/>
          <w:b/>
          <w:szCs w:val="22"/>
        </w:rPr>
      </w:pPr>
    </w:p>
    <w:p w14:paraId="63174D7F" w14:textId="094AC86C" w:rsidR="00516883" w:rsidRDefault="00516883" w:rsidP="001E6AD4">
      <w:pPr>
        <w:pStyle w:val="Brieftekst"/>
        <w:rPr>
          <w:lang w:val="en-US"/>
        </w:rPr>
      </w:pPr>
    </w:p>
    <w:p w14:paraId="14F786E4" w14:textId="76FEA062" w:rsidR="0024489F" w:rsidRDefault="0024489F" w:rsidP="001E6AD4">
      <w:pPr>
        <w:pStyle w:val="Brieftekst"/>
        <w:rPr>
          <w:lang w:val="en-US"/>
        </w:rPr>
      </w:pPr>
    </w:p>
    <w:p w14:paraId="215BBB5A" w14:textId="572F26F6" w:rsidR="0024489F" w:rsidRDefault="0024489F" w:rsidP="001E6AD4">
      <w:pPr>
        <w:pStyle w:val="Brieftekst"/>
        <w:rPr>
          <w:lang w:val="en-US"/>
        </w:rPr>
      </w:pPr>
    </w:p>
    <w:p w14:paraId="46F69F35" w14:textId="7E46870C" w:rsidR="0024489F" w:rsidRDefault="0024489F" w:rsidP="001E6AD4">
      <w:pPr>
        <w:pStyle w:val="Brieftekst"/>
        <w:rPr>
          <w:lang w:val="en-US"/>
        </w:rPr>
      </w:pPr>
    </w:p>
    <w:p w14:paraId="72B7CC8B" w14:textId="102EF400" w:rsidR="0024489F" w:rsidRDefault="0024489F" w:rsidP="001E6AD4">
      <w:pPr>
        <w:pStyle w:val="Brieftekst"/>
        <w:rPr>
          <w:lang w:val="en-US"/>
        </w:rPr>
      </w:pPr>
    </w:p>
    <w:p w14:paraId="74534F15" w14:textId="3B0DC37A" w:rsidR="0024489F" w:rsidRDefault="0024489F" w:rsidP="001E6AD4">
      <w:pPr>
        <w:pStyle w:val="Brieftekst"/>
        <w:rPr>
          <w:lang w:val="en-US"/>
        </w:rPr>
      </w:pPr>
    </w:p>
    <w:p w14:paraId="1A10FA10" w14:textId="1855EA04" w:rsidR="0024489F" w:rsidRDefault="0024489F" w:rsidP="001E6AD4">
      <w:pPr>
        <w:pStyle w:val="Brieftekst"/>
        <w:rPr>
          <w:lang w:val="en-US"/>
        </w:rPr>
      </w:pPr>
    </w:p>
    <w:p w14:paraId="32FF69C1" w14:textId="3BCB8297" w:rsidR="0024489F" w:rsidRDefault="0024489F" w:rsidP="001E6AD4">
      <w:pPr>
        <w:pStyle w:val="Brieftekst"/>
        <w:rPr>
          <w:lang w:val="en-US"/>
        </w:rPr>
      </w:pPr>
    </w:p>
    <w:p w14:paraId="095D9FB8" w14:textId="67C51D8C" w:rsidR="001D1447" w:rsidRDefault="001D1447" w:rsidP="001E6AD4">
      <w:pPr>
        <w:pStyle w:val="Brieftekst"/>
        <w:rPr>
          <w:lang w:val="en-US"/>
        </w:rPr>
      </w:pPr>
    </w:p>
    <w:p w14:paraId="100B7D8C" w14:textId="23DC16BD" w:rsidR="001D1447" w:rsidRDefault="001D1447" w:rsidP="001E6AD4">
      <w:pPr>
        <w:pStyle w:val="Brieftekst"/>
        <w:rPr>
          <w:lang w:val="en-US"/>
        </w:rPr>
      </w:pPr>
    </w:p>
    <w:p w14:paraId="4D6110F3" w14:textId="77777777" w:rsidR="001D1447" w:rsidRDefault="001D1447" w:rsidP="001E6AD4">
      <w:pPr>
        <w:pStyle w:val="Brieftekst"/>
        <w:rPr>
          <w:lang w:val="en-US"/>
        </w:rPr>
      </w:pPr>
    </w:p>
    <w:p w14:paraId="589FD9B8" w14:textId="77777777" w:rsidR="00EF5B07" w:rsidRDefault="00EF5B07" w:rsidP="00516883">
      <w:pPr>
        <w:pStyle w:val="Kop1"/>
      </w:pPr>
      <w:bookmarkStart w:id="2" w:name="_Toc105969815"/>
    </w:p>
    <w:p w14:paraId="2FA8A7A6" w14:textId="2D98C3E4" w:rsidR="00516883" w:rsidRDefault="00516883" w:rsidP="00516883">
      <w:pPr>
        <w:pStyle w:val="Kop1"/>
      </w:pPr>
      <w:r>
        <w:t>Hoofdstuk 1</w:t>
      </w:r>
      <w:r>
        <w:tab/>
        <w:t>Algemene bepalingen</w:t>
      </w:r>
      <w:bookmarkEnd w:id="2"/>
    </w:p>
    <w:p w14:paraId="0356A3AC" w14:textId="77777777" w:rsidR="00516883" w:rsidRPr="00516883" w:rsidRDefault="00516883" w:rsidP="00516883">
      <w:pPr>
        <w:pStyle w:val="Brieftekst"/>
      </w:pPr>
    </w:p>
    <w:p w14:paraId="7A68B999" w14:textId="0D70BA5E" w:rsidR="0098730E" w:rsidRDefault="00516883" w:rsidP="0098730E">
      <w:pPr>
        <w:pStyle w:val="Kop3"/>
      </w:pPr>
      <w:bookmarkStart w:id="3" w:name="_Toc105969816"/>
      <w:r>
        <w:t>Artikel 1.1</w:t>
      </w:r>
      <w:r>
        <w:tab/>
        <w:t>B</w:t>
      </w:r>
      <w:r w:rsidR="0024489F">
        <w:t>egripsbepaling</w:t>
      </w:r>
      <w:bookmarkEnd w:id="3"/>
    </w:p>
    <w:p w14:paraId="34106BD8" w14:textId="77777777" w:rsidR="006D4B11" w:rsidRPr="00A127D5" w:rsidRDefault="006D4B11" w:rsidP="006D4B11">
      <w:pPr>
        <w:rPr>
          <w:rFonts w:asciiTheme="minorHAnsi" w:hAnsiTheme="minorHAnsi" w:cstheme="minorHAnsi"/>
          <w:b/>
          <w:bCs/>
          <w:szCs w:val="22"/>
        </w:rPr>
      </w:pPr>
      <w:r w:rsidRPr="00A127D5">
        <w:rPr>
          <w:rStyle w:val="Zwaar"/>
          <w:rFonts w:asciiTheme="minorHAnsi" w:eastAsia="Times New Roman" w:hAnsiTheme="minorHAnsi" w:cstheme="minorHAnsi"/>
          <w:b w:val="0"/>
          <w:bCs w:val="0"/>
          <w:szCs w:val="22"/>
        </w:rPr>
        <w:t>Dit statuut en de hieraan verbonden reglementen verstaat onder:</w:t>
      </w:r>
    </w:p>
    <w:p w14:paraId="75061163" w14:textId="77777777" w:rsidR="006D4B11" w:rsidRPr="00A127D5" w:rsidRDefault="006D4B11" w:rsidP="006D4B11">
      <w:pPr>
        <w:pStyle w:val="Lijstalinea"/>
        <w:numPr>
          <w:ilvl w:val="0"/>
          <w:numId w:val="58"/>
        </w:numPr>
        <w:spacing w:after="180"/>
        <w:rPr>
          <w:rFonts w:cstheme="minorHAnsi"/>
          <w:color w:val="000000" w:themeColor="text1"/>
          <w:sz w:val="22"/>
          <w:szCs w:val="22"/>
          <w:lang w:val="nl-NL"/>
        </w:rPr>
      </w:pPr>
      <w:r w:rsidRPr="00A127D5">
        <w:rPr>
          <w:rFonts w:cstheme="minorHAnsi"/>
          <w:color w:val="000000" w:themeColor="text1"/>
          <w:sz w:val="22"/>
          <w:szCs w:val="22"/>
          <w:lang w:val="nl-NL"/>
        </w:rPr>
        <w:t>wet: de Wet medezeggenschap op scholen (Stb. 2006, 658);</w:t>
      </w:r>
    </w:p>
    <w:p w14:paraId="04D5ED97" w14:textId="77777777" w:rsidR="006D4B11" w:rsidRPr="00A127D5" w:rsidRDefault="006D4B11" w:rsidP="006D4B11">
      <w:pPr>
        <w:pStyle w:val="Lijstalinea"/>
        <w:numPr>
          <w:ilvl w:val="0"/>
          <w:numId w:val="58"/>
        </w:numPr>
        <w:spacing w:after="180"/>
        <w:rPr>
          <w:rFonts w:cstheme="minorHAnsi"/>
          <w:color w:val="000000" w:themeColor="text1"/>
          <w:sz w:val="22"/>
          <w:szCs w:val="22"/>
          <w:lang w:val="nl-NL"/>
        </w:rPr>
      </w:pPr>
      <w:r w:rsidRPr="00A127D5">
        <w:rPr>
          <w:rFonts w:cstheme="minorHAnsi"/>
          <w:color w:val="000000" w:themeColor="text1"/>
          <w:sz w:val="22"/>
          <w:szCs w:val="22"/>
          <w:lang w:val="nl-NL"/>
        </w:rPr>
        <w:t xml:space="preserve">bevoegd gezag: Het College van Bestuur Stichting PCBO Apeldoorn. Het bevoegd gezag wordt in de scholen </w:t>
      </w:r>
      <w:r w:rsidRPr="00A127D5">
        <w:rPr>
          <w:rFonts w:cs="Arial"/>
          <w:color w:val="000000" w:themeColor="text1"/>
          <w:sz w:val="22"/>
          <w:szCs w:val="22"/>
          <w:lang w:val="nl-NL"/>
        </w:rPr>
        <w:t>vertegenwoordigd door de directeur van de school.</w:t>
      </w:r>
    </w:p>
    <w:p w14:paraId="1E087F9E" w14:textId="77777777" w:rsidR="006D4B11" w:rsidRPr="00A127D5" w:rsidRDefault="006D4B11" w:rsidP="006D4B11">
      <w:pPr>
        <w:pStyle w:val="Lijstalinea"/>
        <w:numPr>
          <w:ilvl w:val="0"/>
          <w:numId w:val="58"/>
        </w:numPr>
        <w:spacing w:after="180"/>
        <w:rPr>
          <w:rFonts w:cstheme="minorHAnsi"/>
          <w:color w:val="000000" w:themeColor="text1"/>
          <w:sz w:val="22"/>
          <w:szCs w:val="22"/>
          <w:lang w:val="nl-NL"/>
        </w:rPr>
      </w:pPr>
      <w:r w:rsidRPr="00A127D5">
        <w:rPr>
          <w:rFonts w:cstheme="minorHAnsi"/>
          <w:color w:val="000000" w:themeColor="text1"/>
          <w:sz w:val="22"/>
          <w:szCs w:val="22"/>
          <w:lang w:val="nl-NL"/>
        </w:rPr>
        <w:t>GMR: de gemeenschappelijke medezeggenschapsraad als bedoeld in artikel 4 van de wet;</w:t>
      </w:r>
    </w:p>
    <w:p w14:paraId="471487FF" w14:textId="77777777" w:rsidR="006D4B11" w:rsidRPr="00A127D5" w:rsidRDefault="006D4B11" w:rsidP="006D4B11">
      <w:pPr>
        <w:pStyle w:val="Lijstalinea"/>
        <w:numPr>
          <w:ilvl w:val="0"/>
          <w:numId w:val="58"/>
        </w:numPr>
        <w:spacing w:after="180"/>
        <w:rPr>
          <w:rFonts w:cstheme="minorHAnsi"/>
          <w:color w:val="000000" w:themeColor="text1"/>
          <w:sz w:val="22"/>
          <w:szCs w:val="22"/>
          <w:lang w:val="nl-NL"/>
        </w:rPr>
      </w:pPr>
      <w:r w:rsidRPr="00A127D5">
        <w:rPr>
          <w:rFonts w:cstheme="minorHAnsi"/>
          <w:color w:val="000000" w:themeColor="text1"/>
          <w:sz w:val="22"/>
          <w:szCs w:val="22"/>
          <w:lang w:val="nl-NL"/>
        </w:rPr>
        <w:t>MR: de medezeggenschapsraad als bedoeld in artikel 3 van de wet;</w:t>
      </w:r>
    </w:p>
    <w:p w14:paraId="79B212EE" w14:textId="77777777" w:rsidR="006D4B11" w:rsidRPr="00A127D5" w:rsidRDefault="006D4B11" w:rsidP="006D4B11">
      <w:pPr>
        <w:pStyle w:val="Lijstalinea"/>
        <w:numPr>
          <w:ilvl w:val="0"/>
          <w:numId w:val="58"/>
        </w:numPr>
        <w:spacing w:after="180"/>
        <w:rPr>
          <w:rFonts w:cstheme="minorHAnsi"/>
          <w:color w:val="000000" w:themeColor="text1"/>
          <w:sz w:val="22"/>
          <w:szCs w:val="22"/>
          <w:lang w:val="nl-NL"/>
        </w:rPr>
      </w:pPr>
      <w:r w:rsidRPr="00A127D5">
        <w:rPr>
          <w:rFonts w:cstheme="minorHAnsi"/>
          <w:color w:val="000000" w:themeColor="text1"/>
          <w:sz w:val="22"/>
          <w:szCs w:val="22"/>
          <w:lang w:val="nl-NL"/>
        </w:rPr>
        <w:t>GRMR: als bedoeld in artikel 20 lid 2 van de wet;</w:t>
      </w:r>
    </w:p>
    <w:p w14:paraId="3F8D37BC" w14:textId="77777777" w:rsidR="006D4B11" w:rsidRPr="00A127D5" w:rsidRDefault="006D4B11" w:rsidP="006D4B11">
      <w:pPr>
        <w:pStyle w:val="Lijstalinea"/>
        <w:numPr>
          <w:ilvl w:val="0"/>
          <w:numId w:val="58"/>
        </w:numPr>
        <w:spacing w:after="180"/>
        <w:rPr>
          <w:rFonts w:cstheme="minorHAnsi"/>
          <w:color w:val="000000" w:themeColor="text1"/>
          <w:sz w:val="22"/>
          <w:szCs w:val="22"/>
          <w:lang w:val="nl-NL"/>
        </w:rPr>
      </w:pPr>
      <w:r w:rsidRPr="00A127D5">
        <w:rPr>
          <w:rFonts w:cstheme="minorHAnsi"/>
          <w:color w:val="000000" w:themeColor="text1"/>
          <w:sz w:val="22"/>
          <w:szCs w:val="22"/>
          <w:lang w:val="nl-NL"/>
        </w:rPr>
        <w:t xml:space="preserve">scholen: de onder het bevoegd gezag staande scholen; </w:t>
      </w:r>
    </w:p>
    <w:p w14:paraId="27A00A21" w14:textId="77777777" w:rsidR="006D4B11" w:rsidRPr="00A127D5" w:rsidRDefault="006D4B11" w:rsidP="006D4B11">
      <w:pPr>
        <w:pStyle w:val="Lijstalinea"/>
        <w:numPr>
          <w:ilvl w:val="0"/>
          <w:numId w:val="58"/>
        </w:numPr>
        <w:spacing w:after="180"/>
        <w:rPr>
          <w:rFonts w:cstheme="minorHAnsi"/>
          <w:color w:val="000000" w:themeColor="text1"/>
          <w:sz w:val="22"/>
          <w:szCs w:val="22"/>
          <w:lang w:val="nl-NL"/>
        </w:rPr>
      </w:pPr>
      <w:r w:rsidRPr="00A127D5">
        <w:rPr>
          <w:rFonts w:cstheme="minorHAnsi"/>
          <w:color w:val="000000" w:themeColor="text1"/>
          <w:sz w:val="22"/>
          <w:szCs w:val="22"/>
          <w:lang w:val="nl-NL"/>
        </w:rPr>
        <w:t xml:space="preserve">managementeenheid; een groep scholen onder eindverantwoordelijkheid van dezelfde schoolleiding; </w:t>
      </w:r>
    </w:p>
    <w:p w14:paraId="41B15DDE" w14:textId="77777777" w:rsidR="006D4B11" w:rsidRPr="00A127D5" w:rsidRDefault="006D4B11" w:rsidP="006D4B11">
      <w:pPr>
        <w:pStyle w:val="Lijstalinea"/>
        <w:numPr>
          <w:ilvl w:val="0"/>
          <w:numId w:val="58"/>
        </w:numPr>
        <w:spacing w:after="180"/>
        <w:rPr>
          <w:rFonts w:cstheme="minorHAnsi"/>
          <w:color w:val="000000" w:themeColor="text1"/>
          <w:sz w:val="22"/>
          <w:szCs w:val="22"/>
          <w:lang w:val="nl-NL"/>
        </w:rPr>
      </w:pPr>
      <w:r w:rsidRPr="00A127D5">
        <w:rPr>
          <w:rFonts w:cstheme="minorHAnsi"/>
          <w:color w:val="000000" w:themeColor="text1"/>
          <w:sz w:val="22"/>
          <w:szCs w:val="22"/>
          <w:lang w:val="nl-NL"/>
        </w:rPr>
        <w:t xml:space="preserve">schoolleiding: de directeur en adjunct-directeur, in dienstverband dan wel anderszins, als bedoeld in de Wet op het primair onderwijs; </w:t>
      </w:r>
      <w:r w:rsidRPr="00A127D5">
        <w:rPr>
          <w:rFonts w:ascii="American Typewriter" w:hAnsi="American Typewriter" w:cstheme="minorHAnsi"/>
          <w:color w:val="00B0F0"/>
          <w:sz w:val="22"/>
          <w:szCs w:val="22"/>
          <w:lang w:val="nl-NL"/>
        </w:rPr>
        <w:t>T</w:t>
      </w:r>
    </w:p>
    <w:p w14:paraId="4C6AEB3C" w14:textId="77777777" w:rsidR="006D4B11" w:rsidRPr="00A127D5" w:rsidRDefault="006D4B11" w:rsidP="006D4B11">
      <w:pPr>
        <w:pStyle w:val="Lijstalinea"/>
        <w:numPr>
          <w:ilvl w:val="0"/>
          <w:numId w:val="58"/>
        </w:numPr>
        <w:spacing w:after="180"/>
        <w:rPr>
          <w:rFonts w:cstheme="minorHAnsi"/>
          <w:color w:val="000000" w:themeColor="text1"/>
          <w:sz w:val="22"/>
          <w:szCs w:val="22"/>
          <w:lang w:val="nl-NL"/>
        </w:rPr>
      </w:pPr>
      <w:r w:rsidRPr="00A127D5">
        <w:rPr>
          <w:rFonts w:cstheme="minorHAnsi"/>
          <w:color w:val="000000" w:themeColor="text1"/>
          <w:sz w:val="22"/>
          <w:szCs w:val="22"/>
          <w:lang w:val="nl-NL"/>
        </w:rPr>
        <w:t>leerlingen: de leerlingen, in de zin van de Wet op het primair onderwijs, van de scholen;</w:t>
      </w:r>
    </w:p>
    <w:p w14:paraId="3CCF319E" w14:textId="77777777" w:rsidR="006D4B11" w:rsidRPr="00A127D5" w:rsidRDefault="006D4B11" w:rsidP="006D4B11">
      <w:pPr>
        <w:pStyle w:val="Lijstalinea"/>
        <w:numPr>
          <w:ilvl w:val="0"/>
          <w:numId w:val="58"/>
        </w:numPr>
        <w:spacing w:after="180"/>
        <w:rPr>
          <w:rFonts w:cstheme="minorHAnsi"/>
          <w:color w:val="000000" w:themeColor="text1"/>
          <w:sz w:val="22"/>
          <w:szCs w:val="22"/>
          <w:lang w:val="nl-NL"/>
        </w:rPr>
      </w:pPr>
      <w:r w:rsidRPr="00A127D5">
        <w:rPr>
          <w:rFonts w:cstheme="minorHAnsi"/>
          <w:color w:val="000000" w:themeColor="text1"/>
          <w:sz w:val="22"/>
          <w:szCs w:val="22"/>
          <w:lang w:val="nl-NL"/>
        </w:rPr>
        <w:t>ouders: de ouders, voogden of verzorgers van de leerlingen;</w:t>
      </w:r>
    </w:p>
    <w:p w14:paraId="73AF458C" w14:textId="77777777" w:rsidR="006D4B11" w:rsidRPr="00A127D5" w:rsidRDefault="006D4B11" w:rsidP="006D4B11">
      <w:pPr>
        <w:pStyle w:val="Lijstalinea"/>
        <w:numPr>
          <w:ilvl w:val="0"/>
          <w:numId w:val="58"/>
        </w:numPr>
        <w:spacing w:after="180"/>
        <w:rPr>
          <w:rFonts w:cstheme="minorHAnsi"/>
          <w:color w:val="000000" w:themeColor="text1"/>
          <w:sz w:val="22"/>
          <w:szCs w:val="22"/>
          <w:lang w:val="nl-NL"/>
        </w:rPr>
      </w:pPr>
      <w:r w:rsidRPr="00A127D5">
        <w:rPr>
          <w:rFonts w:cstheme="minorHAnsi"/>
          <w:color w:val="000000" w:themeColor="text1"/>
          <w:sz w:val="22"/>
          <w:szCs w:val="22"/>
          <w:lang w:val="nl-NL"/>
        </w:rPr>
        <w:t xml:space="preserve">personeel: het personeel dat in dienst is dan wel ten minste 6 maanden te werk gesteld is zonder benoeming bij het bevoegd gezag en dat werkzaam is op de scholen; </w:t>
      </w:r>
      <w:r w:rsidRPr="00A127D5">
        <w:rPr>
          <w:rFonts w:ascii="American Typewriter" w:hAnsi="American Typewriter" w:cstheme="minorHAnsi"/>
          <w:color w:val="00B0F0"/>
          <w:sz w:val="22"/>
          <w:szCs w:val="22"/>
          <w:lang w:val="nl-NL"/>
        </w:rPr>
        <w:t>T</w:t>
      </w:r>
    </w:p>
    <w:p w14:paraId="260C132F" w14:textId="77777777" w:rsidR="006D4B11" w:rsidRPr="00A127D5" w:rsidRDefault="006D4B11" w:rsidP="006D4B11">
      <w:pPr>
        <w:pStyle w:val="Lijstalinea"/>
        <w:numPr>
          <w:ilvl w:val="0"/>
          <w:numId w:val="58"/>
        </w:numPr>
        <w:spacing w:after="180"/>
        <w:rPr>
          <w:rFonts w:cstheme="minorHAnsi"/>
          <w:color w:val="000000" w:themeColor="text1"/>
          <w:sz w:val="22"/>
          <w:szCs w:val="22"/>
          <w:lang w:val="nl-NL"/>
        </w:rPr>
      </w:pPr>
      <w:r w:rsidRPr="00A127D5">
        <w:rPr>
          <w:rFonts w:cstheme="minorHAnsi"/>
          <w:color w:val="000000" w:themeColor="text1"/>
          <w:sz w:val="22"/>
          <w:szCs w:val="22"/>
          <w:lang w:val="nl-NL"/>
        </w:rPr>
        <w:t xml:space="preserve">geleding: een afzonderlijke groep van medezeggenschapsraadleden, als bedoeld in artikel 3, derde lid van de wet; </w:t>
      </w:r>
      <w:r w:rsidRPr="00A127D5">
        <w:rPr>
          <w:rFonts w:ascii="American Typewriter" w:hAnsi="American Typewriter" w:cstheme="minorHAnsi"/>
          <w:color w:val="00B0F0"/>
          <w:sz w:val="22"/>
          <w:szCs w:val="22"/>
          <w:lang w:val="nl-NL"/>
        </w:rPr>
        <w:t>T</w:t>
      </w:r>
    </w:p>
    <w:p w14:paraId="3848A759" w14:textId="77777777" w:rsidR="006D4B11" w:rsidRPr="00A127D5" w:rsidRDefault="006D4B11" w:rsidP="006D4B11">
      <w:pPr>
        <w:pStyle w:val="Lijstalinea"/>
        <w:numPr>
          <w:ilvl w:val="0"/>
          <w:numId w:val="58"/>
        </w:numPr>
        <w:spacing w:after="180"/>
        <w:rPr>
          <w:rFonts w:cstheme="minorHAnsi"/>
          <w:color w:val="000000" w:themeColor="text1"/>
          <w:sz w:val="22"/>
          <w:szCs w:val="22"/>
          <w:lang w:val="nl-NL"/>
        </w:rPr>
      </w:pPr>
      <w:r w:rsidRPr="00A127D5">
        <w:rPr>
          <w:rFonts w:cstheme="minorHAnsi"/>
          <w:color w:val="000000" w:themeColor="text1"/>
          <w:sz w:val="22"/>
          <w:szCs w:val="22"/>
          <w:lang w:val="nl-NL"/>
        </w:rPr>
        <w:t xml:space="preserve">themaraad: een themaraad als bedoeld in artikel 20, vierde lid, van de wet; </w:t>
      </w:r>
    </w:p>
    <w:p w14:paraId="5648E0CA" w14:textId="77777777" w:rsidR="006D4B11" w:rsidRPr="00A127D5" w:rsidRDefault="006D4B11" w:rsidP="006D4B11">
      <w:pPr>
        <w:pStyle w:val="Lijstalinea"/>
        <w:numPr>
          <w:ilvl w:val="0"/>
          <w:numId w:val="58"/>
        </w:numPr>
        <w:spacing w:after="180"/>
        <w:rPr>
          <w:rFonts w:cstheme="minorHAnsi"/>
          <w:color w:val="000000" w:themeColor="text1"/>
          <w:sz w:val="22"/>
          <w:szCs w:val="22"/>
        </w:rPr>
      </w:pPr>
      <w:proofErr w:type="spellStart"/>
      <w:r w:rsidRPr="00A127D5">
        <w:rPr>
          <w:rFonts w:cstheme="minorHAnsi"/>
          <w:color w:val="000000" w:themeColor="text1"/>
          <w:sz w:val="22"/>
          <w:szCs w:val="22"/>
        </w:rPr>
        <w:t>statuut</w:t>
      </w:r>
      <w:proofErr w:type="spellEnd"/>
      <w:r w:rsidRPr="00A127D5">
        <w:rPr>
          <w:rFonts w:cstheme="minorHAnsi"/>
          <w:color w:val="000000" w:themeColor="text1"/>
          <w:sz w:val="22"/>
          <w:szCs w:val="22"/>
        </w:rPr>
        <w:t xml:space="preserve">: </w:t>
      </w:r>
      <w:proofErr w:type="spellStart"/>
      <w:r w:rsidRPr="00A127D5">
        <w:rPr>
          <w:rFonts w:cstheme="minorHAnsi"/>
          <w:color w:val="000000" w:themeColor="text1"/>
          <w:sz w:val="22"/>
          <w:szCs w:val="22"/>
        </w:rPr>
        <w:t>dit</w:t>
      </w:r>
      <w:proofErr w:type="spellEnd"/>
      <w:r w:rsidRPr="00A127D5">
        <w:rPr>
          <w:rFonts w:cstheme="minorHAnsi"/>
          <w:color w:val="000000" w:themeColor="text1"/>
          <w:sz w:val="22"/>
          <w:szCs w:val="22"/>
        </w:rPr>
        <w:t xml:space="preserve"> </w:t>
      </w:r>
      <w:proofErr w:type="spellStart"/>
      <w:r w:rsidRPr="00A127D5">
        <w:rPr>
          <w:rFonts w:cstheme="minorHAnsi"/>
          <w:color w:val="000000" w:themeColor="text1"/>
          <w:sz w:val="22"/>
          <w:szCs w:val="22"/>
        </w:rPr>
        <w:t>medezeggenschapsstatuut</w:t>
      </w:r>
      <w:proofErr w:type="spellEnd"/>
      <w:r w:rsidRPr="00A127D5">
        <w:rPr>
          <w:rFonts w:cstheme="minorHAnsi"/>
          <w:color w:val="000000" w:themeColor="text1"/>
          <w:sz w:val="22"/>
          <w:szCs w:val="22"/>
        </w:rPr>
        <w:t>;</w:t>
      </w:r>
    </w:p>
    <w:p w14:paraId="44E48EF5" w14:textId="77777777" w:rsidR="006D4B11" w:rsidRPr="00A127D5" w:rsidRDefault="006D4B11" w:rsidP="006D4B11">
      <w:pPr>
        <w:pStyle w:val="Lijstalinea"/>
        <w:numPr>
          <w:ilvl w:val="0"/>
          <w:numId w:val="58"/>
        </w:numPr>
        <w:spacing w:after="180"/>
        <w:rPr>
          <w:rFonts w:cstheme="minorHAnsi"/>
          <w:color w:val="000000" w:themeColor="text1"/>
          <w:sz w:val="22"/>
          <w:szCs w:val="22"/>
          <w:lang w:val="nl-NL"/>
        </w:rPr>
      </w:pPr>
      <w:r w:rsidRPr="00A127D5">
        <w:rPr>
          <w:rFonts w:cstheme="minorHAnsi"/>
          <w:color w:val="000000" w:themeColor="text1"/>
          <w:sz w:val="22"/>
          <w:szCs w:val="22"/>
          <w:lang w:val="nl-NL"/>
        </w:rPr>
        <w:t>interne toezichthouder: de Raad van Toezicht;</w:t>
      </w:r>
    </w:p>
    <w:p w14:paraId="0F4D2439" w14:textId="77777777" w:rsidR="006D4B11" w:rsidRPr="00A127D5" w:rsidRDefault="006D4B11" w:rsidP="006D4B11">
      <w:pPr>
        <w:pStyle w:val="Lijstalinea"/>
        <w:numPr>
          <w:ilvl w:val="0"/>
          <w:numId w:val="58"/>
        </w:numPr>
        <w:spacing w:after="180"/>
        <w:rPr>
          <w:rFonts w:cstheme="minorHAnsi"/>
          <w:color w:val="000000" w:themeColor="text1"/>
          <w:sz w:val="22"/>
          <w:szCs w:val="22"/>
          <w:lang w:val="nl-NL"/>
        </w:rPr>
      </w:pPr>
      <w:r w:rsidRPr="00A127D5">
        <w:rPr>
          <w:rFonts w:cstheme="minorHAnsi"/>
          <w:color w:val="000000" w:themeColor="text1"/>
          <w:sz w:val="22"/>
          <w:szCs w:val="22"/>
          <w:lang w:val="nl-NL"/>
        </w:rPr>
        <w:t>reglement GMR: Reglement van de Gemeenschappelijke Medezeggenschapsraad;</w:t>
      </w:r>
    </w:p>
    <w:p w14:paraId="071A8CE4" w14:textId="75B086A9" w:rsidR="00516883" w:rsidRPr="00A127D5" w:rsidRDefault="006D4B11" w:rsidP="0098730E">
      <w:pPr>
        <w:pStyle w:val="Lijstalinea"/>
        <w:numPr>
          <w:ilvl w:val="0"/>
          <w:numId w:val="58"/>
        </w:numPr>
        <w:spacing w:after="180"/>
        <w:rPr>
          <w:rFonts w:cstheme="minorHAnsi"/>
          <w:color w:val="000000" w:themeColor="text1"/>
          <w:sz w:val="22"/>
          <w:szCs w:val="22"/>
          <w:lang w:val="nl-NL"/>
        </w:rPr>
      </w:pPr>
      <w:r w:rsidRPr="00A127D5">
        <w:rPr>
          <w:rFonts w:cstheme="minorHAnsi"/>
          <w:color w:val="000000" w:themeColor="text1"/>
          <w:sz w:val="22"/>
          <w:szCs w:val="22"/>
          <w:lang w:val="nl-NL"/>
        </w:rPr>
        <w:t>reglement MR: Reglement Medezeggenschap van één van de scholen;</w:t>
      </w:r>
    </w:p>
    <w:p w14:paraId="1DC9679B" w14:textId="3B941911" w:rsidR="00516883" w:rsidRPr="0045200F" w:rsidRDefault="00516883" w:rsidP="00516883">
      <w:pPr>
        <w:pStyle w:val="Kop3"/>
      </w:pPr>
      <w:bookmarkStart w:id="4" w:name="_Toc105969817"/>
      <w:r>
        <w:t>Artikel 1.</w:t>
      </w:r>
      <w:r w:rsidR="0024489F">
        <w:t>2</w:t>
      </w:r>
      <w:r>
        <w:tab/>
      </w:r>
      <w:r w:rsidR="0024489F">
        <w:t xml:space="preserve">Aard en </w:t>
      </w:r>
      <w:r w:rsidR="0024489F" w:rsidRPr="0045200F">
        <w:t>werkingsduur reglement</w:t>
      </w:r>
      <w:bookmarkEnd w:id="4"/>
    </w:p>
    <w:p w14:paraId="31D6CD76" w14:textId="7083A79C" w:rsidR="0024489F" w:rsidRPr="0045200F" w:rsidRDefault="0024489F" w:rsidP="00D05412">
      <w:pPr>
        <w:pStyle w:val="Lijstalinea"/>
        <w:numPr>
          <w:ilvl w:val="0"/>
          <w:numId w:val="44"/>
        </w:numPr>
        <w:rPr>
          <w:rFonts w:cs="Arial"/>
          <w:sz w:val="22"/>
          <w:szCs w:val="22"/>
          <w:lang w:val="nl-NL"/>
        </w:rPr>
      </w:pPr>
      <w:r w:rsidRPr="0045200F">
        <w:rPr>
          <w:rFonts w:cs="Arial"/>
          <w:sz w:val="22"/>
          <w:szCs w:val="22"/>
          <w:lang w:val="nl-NL"/>
        </w:rPr>
        <w:t xml:space="preserve">Het reglement treedt in werking </w:t>
      </w:r>
      <w:r w:rsidRPr="0045200F">
        <w:rPr>
          <w:rFonts w:cs="Arial"/>
          <w:color w:val="000000" w:themeColor="text1"/>
          <w:sz w:val="22"/>
          <w:szCs w:val="22"/>
          <w:lang w:val="nl-NL"/>
        </w:rPr>
        <w:t xml:space="preserve">op </w:t>
      </w:r>
      <w:r w:rsidR="00E54D1D">
        <w:rPr>
          <w:rFonts w:cs="Arial"/>
          <w:color w:val="000000" w:themeColor="text1"/>
          <w:sz w:val="22"/>
          <w:szCs w:val="22"/>
          <w:lang w:val="nl-NL"/>
        </w:rPr>
        <w:t>25 september 2024</w:t>
      </w:r>
      <w:r w:rsidR="000650C4" w:rsidRPr="0045200F">
        <w:rPr>
          <w:rFonts w:cs="Arial"/>
          <w:color w:val="000000" w:themeColor="text1"/>
          <w:sz w:val="22"/>
          <w:szCs w:val="22"/>
          <w:lang w:val="nl-NL"/>
        </w:rPr>
        <w:t xml:space="preserve"> </w:t>
      </w:r>
      <w:r w:rsidRPr="0045200F">
        <w:rPr>
          <w:rFonts w:cs="Arial"/>
          <w:color w:val="000000" w:themeColor="text1"/>
          <w:sz w:val="22"/>
          <w:szCs w:val="22"/>
          <w:lang w:val="nl-NL"/>
        </w:rPr>
        <w:t xml:space="preserve">en </w:t>
      </w:r>
      <w:r w:rsidRPr="0045200F">
        <w:rPr>
          <w:rFonts w:cs="Arial"/>
          <w:sz w:val="22"/>
          <w:szCs w:val="22"/>
          <w:lang w:val="nl-NL"/>
        </w:rPr>
        <w:t xml:space="preserve">heeft een werkingsduur van twee jaar. </w:t>
      </w:r>
    </w:p>
    <w:p w14:paraId="1894E9E2" w14:textId="50FD1F47" w:rsidR="0024489F" w:rsidRPr="0045200F" w:rsidRDefault="0024489F" w:rsidP="00D05412">
      <w:pPr>
        <w:pStyle w:val="Lijstalinea"/>
        <w:numPr>
          <w:ilvl w:val="0"/>
          <w:numId w:val="44"/>
        </w:numPr>
        <w:rPr>
          <w:rFonts w:cs="Arial"/>
          <w:color w:val="000000" w:themeColor="text1"/>
          <w:sz w:val="22"/>
          <w:szCs w:val="22"/>
          <w:lang w:val="nl-NL"/>
        </w:rPr>
      </w:pPr>
      <w:r w:rsidRPr="0045200F">
        <w:rPr>
          <w:rFonts w:cs="Arial"/>
          <w:sz w:val="22"/>
          <w:szCs w:val="22"/>
          <w:lang w:val="nl-NL"/>
        </w:rPr>
        <w:t xml:space="preserve">Uiterlijk </w:t>
      </w:r>
      <w:r w:rsidRPr="0045200F">
        <w:rPr>
          <w:rFonts w:cs="Arial"/>
          <w:color w:val="000000" w:themeColor="text1"/>
          <w:sz w:val="22"/>
          <w:szCs w:val="22"/>
          <w:lang w:val="nl-NL"/>
        </w:rPr>
        <w:t>3 m</w:t>
      </w:r>
      <w:r w:rsidRPr="0045200F">
        <w:rPr>
          <w:rFonts w:cs="Arial"/>
          <w:sz w:val="22"/>
          <w:szCs w:val="22"/>
          <w:lang w:val="nl-NL"/>
        </w:rPr>
        <w:t xml:space="preserve">aanden voordat de termijn in het voorgaande lid is afgelopen, treden </w:t>
      </w:r>
      <w:r w:rsidRPr="0045200F">
        <w:rPr>
          <w:rFonts w:cs="Arial"/>
          <w:color w:val="000000" w:themeColor="text1"/>
          <w:sz w:val="22"/>
          <w:szCs w:val="22"/>
          <w:lang w:val="nl-NL"/>
        </w:rPr>
        <w:t>de MR en het bevoegd gezag in overleg over het evalueren, actualiseren en opnieuw vaststellen van het reglement.</w:t>
      </w:r>
    </w:p>
    <w:p w14:paraId="59F6D5A7" w14:textId="3E424D67" w:rsidR="00C23287" w:rsidRPr="0045200F" w:rsidRDefault="0024489F" w:rsidP="00D01DCC">
      <w:pPr>
        <w:pStyle w:val="Lijstalinea"/>
        <w:numPr>
          <w:ilvl w:val="0"/>
          <w:numId w:val="44"/>
        </w:numPr>
        <w:rPr>
          <w:rFonts w:cs="Arial"/>
          <w:color w:val="000000" w:themeColor="text1"/>
          <w:sz w:val="22"/>
          <w:szCs w:val="22"/>
          <w:lang w:val="nl-NL"/>
        </w:rPr>
      </w:pPr>
      <w:r w:rsidRPr="0045200F">
        <w:rPr>
          <w:rFonts w:cs="Arial"/>
          <w:color w:val="000000" w:themeColor="text1"/>
          <w:sz w:val="22"/>
          <w:szCs w:val="22"/>
          <w:lang w:val="nl-NL"/>
        </w:rPr>
        <w:t xml:space="preserve">Citeerregel: Dit reglement kan worden aangehaald als het medezeggenschapsreglement van de MR </w:t>
      </w:r>
      <w:r w:rsidR="000650C4" w:rsidRPr="0045200F">
        <w:rPr>
          <w:rFonts w:cs="Arial"/>
          <w:color w:val="000000" w:themeColor="text1"/>
          <w:sz w:val="22"/>
          <w:szCs w:val="22"/>
          <w:lang w:val="nl-NL"/>
        </w:rPr>
        <w:t>van de Korenaar</w:t>
      </w:r>
      <w:r w:rsidR="002A4320" w:rsidRPr="0045200F">
        <w:rPr>
          <w:rFonts w:cs="Arial"/>
          <w:color w:val="000000" w:themeColor="text1"/>
          <w:sz w:val="22"/>
          <w:szCs w:val="22"/>
          <w:lang w:val="nl-NL"/>
        </w:rPr>
        <w:t xml:space="preserve"> van Stichting PCBO Apeldoorn</w:t>
      </w:r>
    </w:p>
    <w:p w14:paraId="5FFA4C5B" w14:textId="77777777" w:rsidR="00C23287" w:rsidRPr="0045200F" w:rsidRDefault="00C23287" w:rsidP="00D01DCC"/>
    <w:p w14:paraId="52986F1D" w14:textId="75C659B8" w:rsidR="00516883" w:rsidRPr="0045200F" w:rsidRDefault="00516883" w:rsidP="00516883">
      <w:pPr>
        <w:pStyle w:val="Kop3"/>
      </w:pPr>
      <w:bookmarkStart w:id="5" w:name="_Toc105969818"/>
      <w:r w:rsidRPr="0045200F">
        <w:t>Artikel 1.</w:t>
      </w:r>
      <w:r w:rsidR="009542DB" w:rsidRPr="0045200F">
        <w:t>3</w:t>
      </w:r>
      <w:r w:rsidRPr="0045200F">
        <w:tab/>
      </w:r>
      <w:r w:rsidR="0024489F" w:rsidRPr="0045200F">
        <w:t>Vaststelling en wijziging reglement</w:t>
      </w:r>
      <w:bookmarkEnd w:id="5"/>
      <w:r w:rsidR="00E22FB0" w:rsidRPr="0045200F">
        <w:t xml:space="preserve"> </w:t>
      </w:r>
    </w:p>
    <w:p w14:paraId="063297F8" w14:textId="556CDED4" w:rsidR="0024489F" w:rsidRPr="00A127D5" w:rsidRDefault="0024489F" w:rsidP="00D05412">
      <w:pPr>
        <w:pStyle w:val="Lijstalinea"/>
        <w:numPr>
          <w:ilvl w:val="0"/>
          <w:numId w:val="43"/>
        </w:numPr>
        <w:rPr>
          <w:rFonts w:cs="Arial"/>
          <w:color w:val="000000" w:themeColor="text1"/>
          <w:sz w:val="22"/>
          <w:szCs w:val="22"/>
          <w:lang w:val="nl-NL"/>
        </w:rPr>
      </w:pPr>
      <w:r w:rsidRPr="0045200F">
        <w:rPr>
          <w:rFonts w:cs="Arial"/>
          <w:sz w:val="22"/>
          <w:szCs w:val="22"/>
          <w:lang w:val="nl-NL"/>
        </w:rPr>
        <w:t>Het bevoegd gezag</w:t>
      </w:r>
      <w:r w:rsidRPr="00A127D5">
        <w:rPr>
          <w:rFonts w:cs="Arial"/>
          <w:sz w:val="22"/>
          <w:szCs w:val="22"/>
          <w:lang w:val="nl-NL"/>
        </w:rPr>
        <w:t xml:space="preserve"> </w:t>
      </w:r>
      <w:r w:rsidRPr="00A127D5">
        <w:rPr>
          <w:rFonts w:cs="Arial"/>
          <w:color w:val="000000" w:themeColor="text1"/>
          <w:sz w:val="22"/>
          <w:szCs w:val="22"/>
          <w:lang w:val="nl-NL"/>
        </w:rPr>
        <w:t xml:space="preserve">en de MR kunnen voorstellen doen tot wijziging van het reglement ongeacht het aflopen van de in het artikel 1.2 eerste lid van dit artikel genoemde termijn. </w:t>
      </w:r>
    </w:p>
    <w:p w14:paraId="5DFCB44C" w14:textId="07704429" w:rsidR="0024489F" w:rsidRPr="00EF5B07" w:rsidRDefault="0024489F" w:rsidP="00D05412">
      <w:pPr>
        <w:pStyle w:val="Lijstalinea"/>
        <w:numPr>
          <w:ilvl w:val="0"/>
          <w:numId w:val="43"/>
        </w:numPr>
        <w:spacing w:after="180"/>
        <w:rPr>
          <w:rFonts w:cs="Arial"/>
          <w:color w:val="000000" w:themeColor="text1"/>
          <w:sz w:val="22"/>
          <w:szCs w:val="22"/>
          <w:lang w:val="nl-NL"/>
        </w:rPr>
      </w:pPr>
      <w:r w:rsidRPr="00A127D5">
        <w:rPr>
          <w:rFonts w:cs="Arial"/>
          <w:iCs/>
          <w:color w:val="000000" w:themeColor="text1"/>
          <w:sz w:val="22"/>
          <w:szCs w:val="22"/>
          <w:lang w:val="nl-NL"/>
        </w:rPr>
        <w:t>Het bevoegd gezag stelt, met inachtneming van de voorschriften bij of krachtens de wet, ten minste eenmaal in de twee jaar het reglement vast.</w:t>
      </w:r>
    </w:p>
    <w:p w14:paraId="78F383FA" w14:textId="135DC795" w:rsidR="00EF5B07" w:rsidRDefault="00EF5B07" w:rsidP="00EF5B07">
      <w:pPr>
        <w:pStyle w:val="Lijstalinea"/>
        <w:spacing w:after="180"/>
        <w:rPr>
          <w:rFonts w:cs="Arial"/>
          <w:iCs/>
          <w:color w:val="000000" w:themeColor="text1"/>
          <w:sz w:val="22"/>
          <w:szCs w:val="22"/>
          <w:lang w:val="nl-NL"/>
        </w:rPr>
      </w:pPr>
    </w:p>
    <w:p w14:paraId="0FBE5EE5" w14:textId="77777777" w:rsidR="00EF5B07" w:rsidRPr="00A127D5" w:rsidRDefault="00EF5B07" w:rsidP="00EF5B07">
      <w:pPr>
        <w:pStyle w:val="Lijstalinea"/>
        <w:spacing w:after="180"/>
        <w:rPr>
          <w:rFonts w:cs="Arial"/>
          <w:color w:val="000000" w:themeColor="text1"/>
          <w:sz w:val="22"/>
          <w:szCs w:val="22"/>
          <w:lang w:val="nl-NL"/>
        </w:rPr>
      </w:pPr>
    </w:p>
    <w:p w14:paraId="429DB215" w14:textId="30C6B9BF" w:rsidR="0024489F" w:rsidRPr="001914DB" w:rsidRDefault="0024489F" w:rsidP="00D05412">
      <w:pPr>
        <w:pStyle w:val="Lijstalinea"/>
        <w:numPr>
          <w:ilvl w:val="0"/>
          <w:numId w:val="43"/>
        </w:numPr>
        <w:spacing w:after="180"/>
        <w:rPr>
          <w:rStyle w:val="Nadruk"/>
          <w:rFonts w:cs="Arial"/>
          <w:i w:val="0"/>
          <w:iCs w:val="0"/>
          <w:color w:val="000000" w:themeColor="text1"/>
          <w:sz w:val="22"/>
          <w:szCs w:val="22"/>
          <w:lang w:val="nl-NL"/>
        </w:rPr>
      </w:pPr>
      <w:r w:rsidRPr="00A127D5">
        <w:rPr>
          <w:rFonts w:cs="Arial"/>
          <w:iCs/>
          <w:color w:val="000000" w:themeColor="text1"/>
          <w:sz w:val="22"/>
          <w:szCs w:val="22"/>
          <w:lang w:val="nl-NL"/>
        </w:rPr>
        <w:t>Het bevoegd gezag legt het reglement daaronder elke wijziging ervan mede begrepen, als voorstel aan de MR voor en stelt het slechts vast indien het voorstel de instemming van twee derden van het aantal leden van de MR heeft verworven</w:t>
      </w:r>
      <w:r w:rsidRPr="001914DB">
        <w:rPr>
          <w:rFonts w:cs="Arial"/>
          <w:iCs/>
          <w:color w:val="000000" w:themeColor="text1"/>
          <w:sz w:val="22"/>
          <w:szCs w:val="22"/>
          <w:lang w:val="nl-NL"/>
        </w:rPr>
        <w:t>.</w:t>
      </w:r>
    </w:p>
    <w:p w14:paraId="3D673967" w14:textId="75C65551" w:rsidR="00476D60" w:rsidRDefault="00476D60" w:rsidP="00D01DCC"/>
    <w:p w14:paraId="54C3FB09" w14:textId="77777777" w:rsidR="00243F19" w:rsidRPr="0024489F" w:rsidRDefault="00243F19" w:rsidP="00D01DCC"/>
    <w:p w14:paraId="0ED304FD" w14:textId="77777777" w:rsidR="0098730E" w:rsidRPr="0024489F" w:rsidRDefault="0098730E" w:rsidP="00D01DCC"/>
    <w:p w14:paraId="763F458D" w14:textId="439F8DD6" w:rsidR="00516883" w:rsidRDefault="00E02A74" w:rsidP="00516883">
      <w:pPr>
        <w:pStyle w:val="Kop1"/>
      </w:pPr>
      <w:bookmarkStart w:id="6" w:name="_Toc105969819"/>
      <w:r>
        <w:t>H</w:t>
      </w:r>
      <w:r w:rsidR="00516883">
        <w:t>oofdstuk 2</w:t>
      </w:r>
      <w:r>
        <w:tab/>
        <w:t>De medezeggenschap</w:t>
      </w:r>
      <w:bookmarkEnd w:id="6"/>
    </w:p>
    <w:p w14:paraId="0E53F483" w14:textId="77777777" w:rsidR="00516883" w:rsidRPr="00E02A74" w:rsidRDefault="00516883" w:rsidP="00516883">
      <w:pPr>
        <w:rPr>
          <w:rFonts w:cs="Arial"/>
          <w:szCs w:val="22"/>
        </w:rPr>
      </w:pPr>
    </w:p>
    <w:p w14:paraId="5E41A534" w14:textId="75E04560" w:rsidR="00516883" w:rsidRDefault="00516883" w:rsidP="00516883">
      <w:pPr>
        <w:pStyle w:val="Kop3"/>
      </w:pPr>
      <w:bookmarkStart w:id="7" w:name="_Toc105969820"/>
      <w:r>
        <w:t>Artikel 2.1</w:t>
      </w:r>
      <w:r>
        <w:tab/>
      </w:r>
      <w:r w:rsidR="00E02A74">
        <w:t>De MR</w:t>
      </w:r>
      <w:bookmarkEnd w:id="7"/>
      <w:r w:rsidR="009542DB">
        <w:t xml:space="preserve"> </w:t>
      </w:r>
    </w:p>
    <w:p w14:paraId="2C0BF037" w14:textId="77777777" w:rsidR="00E02A74" w:rsidRPr="00E02A74" w:rsidRDefault="00E02A74" w:rsidP="00D81BAD">
      <w:pPr>
        <w:pStyle w:val="Lijstalinea"/>
        <w:numPr>
          <w:ilvl w:val="0"/>
          <w:numId w:val="3"/>
        </w:numPr>
        <w:tabs>
          <w:tab w:val="left" w:pos="284"/>
        </w:tabs>
        <w:rPr>
          <w:rFonts w:cs="Arial"/>
          <w:b/>
          <w:sz w:val="22"/>
          <w:szCs w:val="22"/>
          <w:lang w:val="nl-NL"/>
        </w:rPr>
      </w:pPr>
      <w:r w:rsidRPr="00E02A74">
        <w:rPr>
          <w:rFonts w:cs="Arial"/>
          <w:sz w:val="22"/>
          <w:szCs w:val="22"/>
          <w:lang w:val="nl-NL"/>
        </w:rPr>
        <w:t>Het bevoegd gezag stelt een MR in.</w:t>
      </w:r>
    </w:p>
    <w:p w14:paraId="6B834819" w14:textId="77777777" w:rsidR="009542DB" w:rsidRPr="0045200F" w:rsidRDefault="00E02A74" w:rsidP="00D81BAD">
      <w:pPr>
        <w:pStyle w:val="Lijstalinea"/>
        <w:numPr>
          <w:ilvl w:val="0"/>
          <w:numId w:val="3"/>
        </w:numPr>
        <w:tabs>
          <w:tab w:val="left" w:pos="284"/>
        </w:tabs>
        <w:rPr>
          <w:rFonts w:cs="Arial"/>
          <w:b/>
          <w:sz w:val="22"/>
          <w:szCs w:val="22"/>
          <w:lang w:val="nl-NL"/>
        </w:rPr>
      </w:pPr>
      <w:r w:rsidRPr="00E02A74">
        <w:rPr>
          <w:rFonts w:cs="Arial"/>
          <w:sz w:val="22"/>
          <w:szCs w:val="22"/>
          <w:lang w:val="nl-NL"/>
        </w:rPr>
        <w:t xml:space="preserve">Deze raad wordt rechtstreeks uit het personeel en de ouders gekozen door personeelsleden en aan de school </w:t>
      </w:r>
      <w:r w:rsidRPr="0045200F">
        <w:rPr>
          <w:rFonts w:cs="Arial"/>
          <w:sz w:val="22"/>
          <w:szCs w:val="22"/>
          <w:lang w:val="nl-NL"/>
        </w:rPr>
        <w:t>verbonden ouders.</w:t>
      </w:r>
    </w:p>
    <w:p w14:paraId="78ED37A8" w14:textId="6EF83133" w:rsidR="00516883" w:rsidRPr="0045200F" w:rsidRDefault="009542DB" w:rsidP="00516883">
      <w:pPr>
        <w:pStyle w:val="Lijstalinea"/>
        <w:numPr>
          <w:ilvl w:val="0"/>
          <w:numId w:val="3"/>
        </w:numPr>
        <w:tabs>
          <w:tab w:val="left" w:pos="284"/>
        </w:tabs>
        <w:rPr>
          <w:rFonts w:cs="Arial"/>
          <w:b/>
          <w:sz w:val="22"/>
          <w:szCs w:val="22"/>
          <w:lang w:val="nl-NL"/>
        </w:rPr>
      </w:pPr>
      <w:r w:rsidRPr="0045200F">
        <w:rPr>
          <w:rFonts w:cs="Arial"/>
          <w:sz w:val="22"/>
          <w:szCs w:val="22"/>
          <w:lang w:val="nl-NL"/>
        </w:rPr>
        <w:t xml:space="preserve">Conform artikel 2.2 van het statuut bestaat de raad uit </w:t>
      </w:r>
      <w:r w:rsidR="000650C4" w:rsidRPr="0045200F">
        <w:rPr>
          <w:rFonts w:cs="Arial"/>
          <w:color w:val="000000" w:themeColor="text1"/>
          <w:sz w:val="22"/>
          <w:szCs w:val="22"/>
          <w:lang w:val="nl-NL"/>
        </w:rPr>
        <w:t>3</w:t>
      </w:r>
      <w:r w:rsidRPr="0045200F">
        <w:rPr>
          <w:rFonts w:cs="Arial"/>
          <w:color w:val="FF0000"/>
          <w:sz w:val="22"/>
          <w:szCs w:val="22"/>
          <w:lang w:val="nl-NL"/>
        </w:rPr>
        <w:t xml:space="preserve"> </w:t>
      </w:r>
      <w:r w:rsidRPr="0045200F">
        <w:rPr>
          <w:rFonts w:cs="Arial"/>
          <w:sz w:val="22"/>
          <w:szCs w:val="22"/>
          <w:lang w:val="nl-NL"/>
        </w:rPr>
        <w:t xml:space="preserve">personeelsleden </w:t>
      </w:r>
      <w:r w:rsidRPr="0045200F">
        <w:rPr>
          <w:rFonts w:cs="Arial"/>
          <w:color w:val="000000" w:themeColor="text1"/>
          <w:sz w:val="22"/>
          <w:szCs w:val="22"/>
          <w:lang w:val="nl-NL"/>
        </w:rPr>
        <w:t xml:space="preserve">en </w:t>
      </w:r>
      <w:r w:rsidR="00476D60" w:rsidRPr="0045200F">
        <w:rPr>
          <w:rFonts w:cs="Arial"/>
          <w:color w:val="000000" w:themeColor="text1"/>
          <w:sz w:val="22"/>
          <w:szCs w:val="22"/>
          <w:lang w:val="nl-NL"/>
        </w:rPr>
        <w:t>evenzoveel</w:t>
      </w:r>
      <w:r w:rsidRPr="0045200F">
        <w:rPr>
          <w:rFonts w:cs="Arial"/>
          <w:color w:val="000000" w:themeColor="text1"/>
          <w:sz w:val="22"/>
          <w:szCs w:val="22"/>
          <w:lang w:val="nl-NL"/>
        </w:rPr>
        <w:t xml:space="preserve"> </w:t>
      </w:r>
      <w:r w:rsidRPr="0045200F">
        <w:rPr>
          <w:rFonts w:cs="Arial"/>
          <w:sz w:val="22"/>
          <w:szCs w:val="22"/>
          <w:lang w:val="nl-NL"/>
        </w:rPr>
        <w:t xml:space="preserve">ouders.  </w:t>
      </w:r>
    </w:p>
    <w:p w14:paraId="49E89081" w14:textId="77777777" w:rsidR="001F7A8F" w:rsidRPr="0045200F" w:rsidRDefault="001F7A8F" w:rsidP="00516883"/>
    <w:p w14:paraId="176BB1E8" w14:textId="6A73D4AE" w:rsidR="00516883" w:rsidRPr="0045200F" w:rsidRDefault="00516883" w:rsidP="00516883">
      <w:pPr>
        <w:pStyle w:val="Kop3"/>
      </w:pPr>
      <w:bookmarkStart w:id="8" w:name="_Toc105969821"/>
      <w:r w:rsidRPr="0045200F">
        <w:t>Artikel 2.</w:t>
      </w:r>
      <w:r w:rsidR="00E02A74" w:rsidRPr="0045200F">
        <w:t>2</w:t>
      </w:r>
      <w:r w:rsidRPr="0045200F">
        <w:tab/>
      </w:r>
      <w:r w:rsidR="00E02A74" w:rsidRPr="0045200F">
        <w:t>De GRMR</w:t>
      </w:r>
      <w:bookmarkEnd w:id="8"/>
      <w:r w:rsidR="000D55D8" w:rsidRPr="0045200F">
        <w:t xml:space="preserve"> </w:t>
      </w:r>
    </w:p>
    <w:p w14:paraId="6CB8BC7B" w14:textId="183B1658" w:rsidR="00E02A74" w:rsidRPr="0045200F" w:rsidRDefault="00E02A74" w:rsidP="00D81BAD">
      <w:pPr>
        <w:numPr>
          <w:ilvl w:val="0"/>
          <w:numId w:val="4"/>
        </w:numPr>
        <w:tabs>
          <w:tab w:val="left" w:pos="284"/>
        </w:tabs>
        <w:spacing w:line="240" w:lineRule="auto"/>
        <w:rPr>
          <w:rFonts w:cs="Arial"/>
          <w:b/>
          <w:szCs w:val="22"/>
        </w:rPr>
      </w:pPr>
      <w:proofErr w:type="spellStart"/>
      <w:r w:rsidRPr="0045200F">
        <w:rPr>
          <w:rFonts w:cs="Arial"/>
          <w:szCs w:val="22"/>
        </w:rPr>
        <w:t>MRen</w:t>
      </w:r>
      <w:proofErr w:type="spellEnd"/>
      <w:r w:rsidRPr="0045200F">
        <w:rPr>
          <w:rFonts w:cs="Arial"/>
          <w:szCs w:val="22"/>
        </w:rPr>
        <w:t xml:space="preserve"> van een managementeenheid kunnen in samenspraak met de schoolleiding </w:t>
      </w:r>
      <w:r w:rsidR="000D55D8" w:rsidRPr="0045200F">
        <w:rPr>
          <w:rFonts w:cs="Arial"/>
          <w:szCs w:val="22"/>
        </w:rPr>
        <w:t xml:space="preserve">van de managementeenheid </w:t>
      </w:r>
      <w:r w:rsidRPr="0045200F">
        <w:rPr>
          <w:rFonts w:cs="Arial"/>
          <w:szCs w:val="22"/>
        </w:rPr>
        <w:t xml:space="preserve">een GRMR installeren. </w:t>
      </w:r>
      <w:r w:rsidRPr="0045200F">
        <w:rPr>
          <w:rFonts w:cs="Arial"/>
          <w:b/>
          <w:szCs w:val="22"/>
        </w:rPr>
        <w:t xml:space="preserve"> </w:t>
      </w:r>
    </w:p>
    <w:p w14:paraId="60FEBD5E" w14:textId="3AA53B43" w:rsidR="000D55D8" w:rsidRPr="0045200F" w:rsidRDefault="000D55D8" w:rsidP="00D81BAD">
      <w:pPr>
        <w:numPr>
          <w:ilvl w:val="0"/>
          <w:numId w:val="4"/>
        </w:numPr>
        <w:tabs>
          <w:tab w:val="left" w:pos="284"/>
        </w:tabs>
        <w:spacing w:line="240" w:lineRule="auto"/>
        <w:rPr>
          <w:rFonts w:cs="Arial"/>
          <w:bCs/>
          <w:szCs w:val="22"/>
        </w:rPr>
      </w:pPr>
      <w:r w:rsidRPr="0045200F">
        <w:rPr>
          <w:rFonts w:cs="Arial"/>
          <w:bCs/>
          <w:szCs w:val="22"/>
        </w:rPr>
        <w:t xml:space="preserve">Wanneer gebruik wordt gemaakt van artikel 2.2 lid 1 stelt het bevoegd gezag een reglement voor de GRMR op. </w:t>
      </w:r>
      <w:r w:rsidR="00724FA2" w:rsidRPr="0045200F">
        <w:rPr>
          <w:rFonts w:ascii="American Typewriter" w:hAnsi="American Typewriter" w:cstheme="minorHAnsi"/>
          <w:color w:val="00B0F0"/>
          <w:szCs w:val="22"/>
        </w:rPr>
        <w:t>T</w:t>
      </w:r>
    </w:p>
    <w:p w14:paraId="50731309" w14:textId="77777777" w:rsidR="0098730E" w:rsidRPr="0045200F" w:rsidRDefault="0098730E" w:rsidP="00D01DCC"/>
    <w:p w14:paraId="1994C7FB" w14:textId="257065A0" w:rsidR="00516883" w:rsidRPr="0045200F" w:rsidRDefault="00516883" w:rsidP="00516883">
      <w:pPr>
        <w:pStyle w:val="Kop3"/>
      </w:pPr>
      <w:bookmarkStart w:id="9" w:name="_Toc105969822"/>
      <w:r w:rsidRPr="0045200F">
        <w:t>Artikel 2.</w:t>
      </w:r>
      <w:r w:rsidR="00E02A74" w:rsidRPr="0045200F">
        <w:t>3</w:t>
      </w:r>
      <w:r w:rsidRPr="0045200F">
        <w:tab/>
      </w:r>
      <w:r w:rsidR="00E02A74" w:rsidRPr="0045200F">
        <w:t>Onverenigbaarheden</w:t>
      </w:r>
      <w:bookmarkEnd w:id="9"/>
      <w:r w:rsidR="00E02A74" w:rsidRPr="0045200F">
        <w:t xml:space="preserve"> </w:t>
      </w:r>
    </w:p>
    <w:p w14:paraId="130FECB7" w14:textId="77777777" w:rsidR="003D0D06" w:rsidRPr="0045200F" w:rsidRDefault="00E02A74" w:rsidP="003D0D06">
      <w:pPr>
        <w:pStyle w:val="Lijstalinea"/>
        <w:numPr>
          <w:ilvl w:val="0"/>
          <w:numId w:val="5"/>
        </w:numPr>
        <w:rPr>
          <w:rFonts w:cs="Arial"/>
          <w:sz w:val="22"/>
          <w:szCs w:val="22"/>
          <w:lang w:val="nl-NL"/>
        </w:rPr>
      </w:pPr>
      <w:r w:rsidRPr="0045200F">
        <w:rPr>
          <w:rFonts w:cs="Arial"/>
          <w:sz w:val="22"/>
          <w:szCs w:val="22"/>
          <w:lang w:val="nl-NL"/>
        </w:rPr>
        <w:t>Personen die deel uitmaken van het bevoegd gezag kunnen geen zitting nemen in de MR.</w:t>
      </w:r>
    </w:p>
    <w:p w14:paraId="184FF8EA" w14:textId="77777777" w:rsidR="003D0D06" w:rsidRPr="0045200F" w:rsidRDefault="00E02A74" w:rsidP="003D0D06">
      <w:pPr>
        <w:pStyle w:val="Lijstalinea"/>
        <w:numPr>
          <w:ilvl w:val="0"/>
          <w:numId w:val="5"/>
        </w:numPr>
        <w:rPr>
          <w:rFonts w:cs="Arial"/>
          <w:sz w:val="22"/>
          <w:szCs w:val="22"/>
          <w:lang w:val="nl-NL"/>
        </w:rPr>
      </w:pPr>
      <w:r w:rsidRPr="0045200F">
        <w:rPr>
          <w:rFonts w:cs="Arial"/>
          <w:sz w:val="22"/>
          <w:szCs w:val="22"/>
          <w:lang w:val="nl-NL"/>
        </w:rPr>
        <w:t>Een personeelslid dat is opgedragen om namens het bevoegd gezag op te treden in besprekingen met de MR kan niet tevens lid zijn van de MR</w:t>
      </w:r>
      <w:r w:rsidRPr="0045200F">
        <w:rPr>
          <w:rFonts w:cs="Arial"/>
          <w:color w:val="FF9600" w:themeColor="accent6"/>
          <w:sz w:val="22"/>
          <w:szCs w:val="22"/>
          <w:lang w:val="nl-NL"/>
        </w:rPr>
        <w:t>.</w:t>
      </w:r>
      <w:r w:rsidRPr="0045200F">
        <w:rPr>
          <w:rFonts w:cs="Arial"/>
          <w:color w:val="E399E3" w:themeColor="accent4" w:themeTint="66"/>
          <w:sz w:val="22"/>
          <w:szCs w:val="22"/>
          <w:lang w:val="nl-NL"/>
        </w:rPr>
        <w:t xml:space="preserve"> </w:t>
      </w:r>
    </w:p>
    <w:p w14:paraId="4847D2AA" w14:textId="77777777" w:rsidR="003D0D06" w:rsidRPr="0045200F" w:rsidRDefault="00E02A74" w:rsidP="003D0D06">
      <w:pPr>
        <w:pStyle w:val="Lijstalinea"/>
        <w:numPr>
          <w:ilvl w:val="0"/>
          <w:numId w:val="5"/>
        </w:numPr>
        <w:rPr>
          <w:rFonts w:cs="Arial"/>
          <w:sz w:val="22"/>
          <w:szCs w:val="22"/>
          <w:lang w:val="nl-NL"/>
        </w:rPr>
      </w:pPr>
      <w:r w:rsidRPr="0045200F">
        <w:rPr>
          <w:rFonts w:cs="Arial"/>
          <w:sz w:val="22"/>
          <w:szCs w:val="22"/>
          <w:lang w:val="nl-NL"/>
        </w:rPr>
        <w:t>Een lid van het orgaan dat toezicht houdt op het bevoegd gezag kan niet tevens lid zijn van de raad.</w:t>
      </w:r>
    </w:p>
    <w:p w14:paraId="1B43F042" w14:textId="79CCFE61" w:rsidR="00380569" w:rsidRPr="0045200F" w:rsidRDefault="00380569" w:rsidP="003D0D06">
      <w:pPr>
        <w:pStyle w:val="Lijstalinea"/>
        <w:numPr>
          <w:ilvl w:val="0"/>
          <w:numId w:val="5"/>
        </w:numPr>
        <w:rPr>
          <w:rFonts w:cs="Arial"/>
          <w:sz w:val="22"/>
          <w:szCs w:val="22"/>
          <w:lang w:val="nl-NL"/>
        </w:rPr>
      </w:pPr>
      <w:r w:rsidRPr="0045200F">
        <w:rPr>
          <w:rFonts w:cs="Arial"/>
          <w:sz w:val="22"/>
          <w:szCs w:val="22"/>
          <w:lang w:val="nl-NL"/>
        </w:rPr>
        <w:t xml:space="preserve">Betrokkenen waken voor belangenverstrengeling anders dan in lid 1, 2 en 3. </w:t>
      </w:r>
      <w:r w:rsidRPr="0045200F">
        <w:rPr>
          <w:rFonts w:ascii="American Typewriter" w:hAnsi="American Typewriter" w:cs="Arial"/>
          <w:color w:val="00B0F0"/>
          <w:sz w:val="22"/>
          <w:szCs w:val="22"/>
          <w:lang w:val="nl-NL"/>
        </w:rPr>
        <w:t xml:space="preserve">T  </w:t>
      </w:r>
    </w:p>
    <w:p w14:paraId="48068372" w14:textId="77777777" w:rsidR="000428A8" w:rsidRPr="0045200F" w:rsidRDefault="000428A8" w:rsidP="00516883"/>
    <w:p w14:paraId="7BC8B296" w14:textId="10BF9162" w:rsidR="00516883" w:rsidRPr="0045200F" w:rsidRDefault="00516883" w:rsidP="00516883">
      <w:pPr>
        <w:pStyle w:val="Kop3"/>
      </w:pPr>
      <w:bookmarkStart w:id="10" w:name="_Toc105969823"/>
      <w:r w:rsidRPr="0045200F">
        <w:t>Artikel 2.</w:t>
      </w:r>
      <w:r w:rsidR="00E02A74" w:rsidRPr="0045200F">
        <w:t>4</w:t>
      </w:r>
      <w:r w:rsidRPr="0045200F">
        <w:tab/>
      </w:r>
      <w:r w:rsidR="00E02A74" w:rsidRPr="0045200F">
        <w:t>Zittingsduur</w:t>
      </w:r>
      <w:bookmarkEnd w:id="10"/>
    </w:p>
    <w:p w14:paraId="653609EF" w14:textId="778BBC05" w:rsidR="00F93D46" w:rsidRPr="0045200F" w:rsidRDefault="00E02A74" w:rsidP="00D81BAD">
      <w:pPr>
        <w:pStyle w:val="Lijstalinea"/>
        <w:numPr>
          <w:ilvl w:val="0"/>
          <w:numId w:val="6"/>
        </w:numPr>
        <w:rPr>
          <w:rFonts w:cs="Arial"/>
          <w:color w:val="000000" w:themeColor="text1"/>
          <w:sz w:val="22"/>
          <w:szCs w:val="22"/>
          <w:lang w:val="nl-NL"/>
        </w:rPr>
      </w:pPr>
      <w:r w:rsidRPr="0045200F">
        <w:rPr>
          <w:rFonts w:cs="Arial"/>
          <w:color w:val="000000" w:themeColor="text1"/>
          <w:sz w:val="22"/>
          <w:szCs w:val="22"/>
          <w:lang w:val="nl-NL"/>
        </w:rPr>
        <w:t xml:space="preserve">Een lid van de raad heeft zitting voor een periode van </w:t>
      </w:r>
      <w:r w:rsidR="000650C4" w:rsidRPr="0045200F">
        <w:rPr>
          <w:rFonts w:cs="Arial"/>
          <w:color w:val="000000" w:themeColor="text1"/>
          <w:sz w:val="22"/>
          <w:szCs w:val="22"/>
          <w:lang w:val="nl-NL"/>
        </w:rPr>
        <w:t xml:space="preserve">3 </w:t>
      </w:r>
      <w:r w:rsidRPr="0045200F">
        <w:rPr>
          <w:rFonts w:cs="Arial"/>
          <w:bCs/>
          <w:color w:val="000000" w:themeColor="text1"/>
          <w:sz w:val="22"/>
          <w:szCs w:val="22"/>
          <w:lang w:val="nl-NL"/>
        </w:rPr>
        <w:t>jaar</w:t>
      </w:r>
      <w:r w:rsidRPr="0045200F">
        <w:rPr>
          <w:rFonts w:cs="Arial"/>
          <w:color w:val="000000" w:themeColor="text1"/>
          <w:sz w:val="22"/>
          <w:szCs w:val="22"/>
          <w:lang w:val="nl-NL"/>
        </w:rPr>
        <w:t>.</w:t>
      </w:r>
      <w:r w:rsidR="001914DB" w:rsidRPr="0045200F">
        <w:rPr>
          <w:rFonts w:cs="Arial"/>
          <w:color w:val="000000" w:themeColor="text1"/>
          <w:sz w:val="22"/>
          <w:szCs w:val="22"/>
          <w:lang w:val="nl-NL"/>
        </w:rPr>
        <w:t xml:space="preserve"> </w:t>
      </w:r>
    </w:p>
    <w:p w14:paraId="45335C64" w14:textId="77777777" w:rsidR="00E02A74" w:rsidRPr="0045200F" w:rsidRDefault="00E02A74" w:rsidP="00D81BAD">
      <w:pPr>
        <w:pStyle w:val="Lijstalinea"/>
        <w:numPr>
          <w:ilvl w:val="0"/>
          <w:numId w:val="6"/>
        </w:numPr>
        <w:rPr>
          <w:rFonts w:cs="Arial"/>
          <w:color w:val="000000" w:themeColor="text1"/>
          <w:sz w:val="22"/>
          <w:szCs w:val="22"/>
          <w:lang w:val="nl-NL"/>
        </w:rPr>
      </w:pPr>
      <w:r w:rsidRPr="0045200F">
        <w:rPr>
          <w:rFonts w:cs="Arial"/>
          <w:color w:val="000000" w:themeColor="text1"/>
          <w:sz w:val="22"/>
          <w:szCs w:val="22"/>
          <w:lang w:val="nl-NL"/>
        </w:rPr>
        <w:t>Een lid van de raad treedt na zijn zittingsperiode af en is, behoudens het gestelde in het volgende lid, terstond herkiesbaar.</w:t>
      </w:r>
    </w:p>
    <w:p w14:paraId="305FBB88" w14:textId="16A85E22" w:rsidR="00E51C69" w:rsidRPr="0045200F" w:rsidRDefault="00E02A74" w:rsidP="001914DB">
      <w:pPr>
        <w:pStyle w:val="Lijstalinea"/>
        <w:numPr>
          <w:ilvl w:val="0"/>
          <w:numId w:val="6"/>
        </w:numPr>
        <w:rPr>
          <w:rFonts w:asciiTheme="minorHAnsi" w:hAnsiTheme="minorHAnsi" w:cstheme="minorHAnsi"/>
          <w:color w:val="000000" w:themeColor="text1"/>
          <w:sz w:val="22"/>
          <w:szCs w:val="22"/>
          <w:lang w:val="nl-NL"/>
        </w:rPr>
      </w:pPr>
      <w:r w:rsidRPr="0045200F">
        <w:rPr>
          <w:rFonts w:cs="Arial"/>
          <w:color w:val="000000" w:themeColor="text1"/>
          <w:sz w:val="22"/>
          <w:szCs w:val="22"/>
          <w:lang w:val="nl-NL"/>
        </w:rPr>
        <w:t xml:space="preserve">Een lid van de raad kan ten hoogste </w:t>
      </w:r>
      <w:r w:rsidR="000650C4" w:rsidRPr="0045200F">
        <w:rPr>
          <w:rFonts w:cs="Arial"/>
          <w:color w:val="000000" w:themeColor="text1"/>
          <w:sz w:val="22"/>
          <w:szCs w:val="22"/>
          <w:lang w:val="nl-NL"/>
        </w:rPr>
        <w:t xml:space="preserve">2 </w:t>
      </w:r>
      <w:r w:rsidRPr="0045200F">
        <w:rPr>
          <w:rFonts w:cs="Arial"/>
          <w:color w:val="000000" w:themeColor="text1"/>
          <w:sz w:val="22"/>
          <w:szCs w:val="22"/>
          <w:lang w:val="nl-NL"/>
        </w:rPr>
        <w:t xml:space="preserve">maal achtereen gekozen worden en kan ten hoogste </w:t>
      </w:r>
      <w:r w:rsidR="000650C4" w:rsidRPr="0045200F">
        <w:rPr>
          <w:rFonts w:cs="Arial"/>
          <w:color w:val="000000" w:themeColor="text1"/>
          <w:sz w:val="22"/>
          <w:szCs w:val="22"/>
          <w:lang w:val="nl-NL"/>
        </w:rPr>
        <w:t xml:space="preserve">6 </w:t>
      </w:r>
      <w:r w:rsidRPr="0045200F">
        <w:rPr>
          <w:rFonts w:cs="Arial"/>
          <w:color w:val="000000" w:themeColor="text1"/>
          <w:sz w:val="22"/>
          <w:szCs w:val="22"/>
          <w:lang w:val="nl-NL"/>
        </w:rPr>
        <w:t>jaren</w:t>
      </w:r>
      <w:r w:rsidRPr="0045200F">
        <w:rPr>
          <w:rFonts w:cs="Arial"/>
          <w:color w:val="FF0000"/>
          <w:sz w:val="22"/>
          <w:szCs w:val="22"/>
          <w:lang w:val="nl-NL"/>
        </w:rPr>
        <w:t xml:space="preserve"> </w:t>
      </w:r>
      <w:r w:rsidRPr="0045200F">
        <w:rPr>
          <w:rFonts w:cs="Arial"/>
          <w:color w:val="000000" w:themeColor="text1"/>
          <w:sz w:val="22"/>
          <w:szCs w:val="22"/>
          <w:lang w:val="nl-NL"/>
        </w:rPr>
        <w:t xml:space="preserve">onafgebroken deel uitmaken van de raad. Na een onderbreking van minimaal een jaar is betrokkene weer herkiesbaar. </w:t>
      </w:r>
      <w:r w:rsidR="00E51C69" w:rsidRPr="0045200F">
        <w:rPr>
          <w:rFonts w:cs="Arial"/>
          <w:color w:val="FF0000"/>
          <w:szCs w:val="22"/>
          <w:lang w:val="nl-NL"/>
        </w:rPr>
        <w:t xml:space="preserve"> </w:t>
      </w:r>
      <w:r w:rsidR="009A5876" w:rsidRPr="0045200F">
        <w:rPr>
          <w:rFonts w:ascii="American Typewriter" w:hAnsi="American Typewriter" w:cstheme="minorHAnsi"/>
          <w:color w:val="00B0F0"/>
          <w:szCs w:val="22"/>
          <w:lang w:val="nl-NL"/>
        </w:rPr>
        <w:t>T</w:t>
      </w:r>
      <w:r w:rsidR="001914DB" w:rsidRPr="0045200F">
        <w:rPr>
          <w:rFonts w:ascii="American Typewriter" w:hAnsi="American Typewriter" w:cstheme="minorHAnsi"/>
          <w:color w:val="00B0F0"/>
          <w:szCs w:val="22"/>
          <w:lang w:val="nl-NL"/>
        </w:rPr>
        <w:t xml:space="preserve"> </w:t>
      </w:r>
    </w:p>
    <w:p w14:paraId="0EE282F1" w14:textId="00B4B12F" w:rsidR="00E02A74" w:rsidRPr="00243F19" w:rsidRDefault="00E02A74" w:rsidP="00D81BAD">
      <w:pPr>
        <w:pStyle w:val="Lijstalinea"/>
        <w:numPr>
          <w:ilvl w:val="0"/>
          <w:numId w:val="6"/>
        </w:numPr>
        <w:rPr>
          <w:rFonts w:cs="Arial"/>
          <w:color w:val="000000" w:themeColor="text1"/>
          <w:sz w:val="22"/>
          <w:szCs w:val="22"/>
          <w:lang w:val="nl-NL"/>
        </w:rPr>
      </w:pPr>
      <w:r w:rsidRPr="0045200F">
        <w:rPr>
          <w:rFonts w:cs="Arial"/>
          <w:color w:val="000000" w:themeColor="text1"/>
          <w:sz w:val="22"/>
          <w:szCs w:val="22"/>
          <w:lang w:val="nl-NL"/>
        </w:rPr>
        <w:t>Een lid dat ter vervulling van een tussentijdse</w:t>
      </w:r>
      <w:r w:rsidRPr="00C4560B">
        <w:rPr>
          <w:rFonts w:cs="Arial"/>
          <w:color w:val="000000" w:themeColor="text1"/>
          <w:sz w:val="22"/>
          <w:szCs w:val="22"/>
          <w:lang w:val="nl-NL"/>
        </w:rPr>
        <w:t xml:space="preserve"> vacature is aangewezen of verkozen, treedt af op het tijdstip dat degene in wiens plaats hij is aangewezen of verkozen, zou moeten aftreden, met dien verstande dat dit deel van de zittingsperiode voor de toepassing van lid 3 buiten beschouwing wordt gelaten wanneer hij in de tweede helft van de zittingsperiode van zijn voorganger tot de raad is toegetreden.</w:t>
      </w:r>
      <w:r w:rsidR="00674B73" w:rsidRPr="00C4560B">
        <w:rPr>
          <w:rFonts w:cs="Arial"/>
          <w:color w:val="000000" w:themeColor="text1"/>
          <w:sz w:val="22"/>
          <w:szCs w:val="22"/>
          <w:lang w:val="nl-NL"/>
        </w:rPr>
        <w:t xml:space="preserve"> </w:t>
      </w:r>
      <w:r w:rsidR="009A5876" w:rsidRPr="00C4560B">
        <w:rPr>
          <w:rFonts w:ascii="American Typewriter" w:hAnsi="American Typewriter" w:cstheme="minorHAnsi"/>
          <w:color w:val="00B0F0"/>
          <w:szCs w:val="22"/>
          <w:lang w:val="nl-NL"/>
        </w:rPr>
        <w:t>T</w:t>
      </w:r>
    </w:p>
    <w:p w14:paraId="2EFE1B83" w14:textId="285494F5" w:rsidR="00243F19" w:rsidRDefault="00243F19" w:rsidP="00243F19">
      <w:pPr>
        <w:rPr>
          <w:rFonts w:cs="Arial"/>
          <w:szCs w:val="22"/>
        </w:rPr>
      </w:pPr>
    </w:p>
    <w:p w14:paraId="5F11A167" w14:textId="77777777" w:rsidR="00243F19" w:rsidRPr="00243F19" w:rsidRDefault="00243F19" w:rsidP="00243F19">
      <w:pPr>
        <w:rPr>
          <w:rFonts w:cs="Arial"/>
          <w:szCs w:val="22"/>
        </w:rPr>
      </w:pPr>
    </w:p>
    <w:p w14:paraId="22C6167E" w14:textId="77777777" w:rsidR="00E02A74" w:rsidRPr="00C4560B" w:rsidRDefault="00E02A74" w:rsidP="00D81BAD">
      <w:pPr>
        <w:pStyle w:val="Lijstalinea"/>
        <w:numPr>
          <w:ilvl w:val="0"/>
          <w:numId w:val="6"/>
        </w:numPr>
        <w:rPr>
          <w:rFonts w:cs="Arial"/>
          <w:color w:val="000000" w:themeColor="text1"/>
          <w:sz w:val="22"/>
          <w:szCs w:val="22"/>
          <w:lang w:val="nl-NL"/>
        </w:rPr>
      </w:pPr>
      <w:r w:rsidRPr="00C4560B">
        <w:rPr>
          <w:rFonts w:cs="Arial"/>
          <w:color w:val="000000" w:themeColor="text1"/>
          <w:sz w:val="22"/>
          <w:szCs w:val="22"/>
          <w:lang w:val="nl-NL"/>
        </w:rPr>
        <w:t>Behalve door periodieke aftreding eindigt het lidmaatschap van de raad:</w:t>
      </w:r>
    </w:p>
    <w:p w14:paraId="2459A96E" w14:textId="77777777" w:rsidR="00E02A74" w:rsidRPr="002C2BC3" w:rsidRDefault="00E02A74" w:rsidP="00E02A74">
      <w:pPr>
        <w:pStyle w:val="Lijstalinea"/>
        <w:rPr>
          <w:rFonts w:cs="Arial"/>
          <w:color w:val="000000" w:themeColor="text1"/>
          <w:sz w:val="22"/>
          <w:szCs w:val="22"/>
          <w:lang w:val="nl-NL"/>
        </w:rPr>
      </w:pPr>
      <w:r w:rsidRPr="00C4560B">
        <w:rPr>
          <w:rFonts w:cs="Arial"/>
          <w:color w:val="000000" w:themeColor="text1"/>
          <w:sz w:val="22"/>
          <w:szCs w:val="22"/>
          <w:lang w:val="nl-NL"/>
        </w:rPr>
        <w:lastRenderedPageBreak/>
        <w:t xml:space="preserve">door </w:t>
      </w:r>
      <w:r w:rsidRPr="002C2BC3">
        <w:rPr>
          <w:rFonts w:cs="Arial"/>
          <w:color w:val="000000" w:themeColor="text1"/>
          <w:sz w:val="22"/>
          <w:szCs w:val="22"/>
          <w:lang w:val="nl-NL"/>
        </w:rPr>
        <w:t>overlijden;</w:t>
      </w:r>
    </w:p>
    <w:p w14:paraId="1EC5A9A5" w14:textId="77777777" w:rsidR="00E02A74" w:rsidRPr="002C2BC3" w:rsidRDefault="00E02A74" w:rsidP="00E02A74">
      <w:pPr>
        <w:pStyle w:val="Lijstalinea"/>
        <w:rPr>
          <w:rFonts w:cs="Arial"/>
          <w:color w:val="000000" w:themeColor="text1"/>
          <w:sz w:val="22"/>
          <w:szCs w:val="22"/>
          <w:lang w:val="nl-NL"/>
        </w:rPr>
      </w:pPr>
      <w:r w:rsidRPr="002C2BC3">
        <w:rPr>
          <w:rFonts w:cs="Arial"/>
          <w:color w:val="000000" w:themeColor="text1"/>
          <w:sz w:val="22"/>
          <w:szCs w:val="22"/>
          <w:lang w:val="nl-NL"/>
        </w:rPr>
        <w:t>door opzegging door het lid;</w:t>
      </w:r>
    </w:p>
    <w:p w14:paraId="2009D9C3" w14:textId="77777777" w:rsidR="00E02A74" w:rsidRPr="002C2BC3" w:rsidRDefault="00E02A74" w:rsidP="00E02A74">
      <w:pPr>
        <w:pStyle w:val="Lijstalinea"/>
        <w:rPr>
          <w:rFonts w:cs="Arial"/>
          <w:color w:val="000000" w:themeColor="text1"/>
          <w:sz w:val="22"/>
          <w:szCs w:val="22"/>
          <w:lang w:val="nl-NL"/>
        </w:rPr>
      </w:pPr>
      <w:r w:rsidRPr="002C2BC3">
        <w:rPr>
          <w:rFonts w:cs="Arial"/>
          <w:color w:val="000000" w:themeColor="text1"/>
          <w:sz w:val="22"/>
          <w:szCs w:val="22"/>
          <w:lang w:val="nl-NL"/>
        </w:rPr>
        <w:t>zodra een lid geen deel meer uitmaakt van de geleding waaruit en waardoor het is gekozen;</w:t>
      </w:r>
    </w:p>
    <w:p w14:paraId="34F3D7DF" w14:textId="06EF7D3F" w:rsidR="00E02A74" w:rsidRPr="00674B73" w:rsidRDefault="00E02A74" w:rsidP="00E02A74">
      <w:pPr>
        <w:pStyle w:val="Lijstalinea"/>
        <w:tabs>
          <w:tab w:val="num" w:pos="1440"/>
        </w:tabs>
        <w:rPr>
          <w:rFonts w:cs="Arial"/>
          <w:color w:val="00B0F0"/>
          <w:sz w:val="22"/>
          <w:szCs w:val="22"/>
          <w:lang w:val="nl-NL"/>
        </w:rPr>
      </w:pPr>
      <w:r w:rsidRPr="002C2BC3">
        <w:rPr>
          <w:rFonts w:cs="Arial"/>
          <w:color w:val="000000" w:themeColor="text1"/>
          <w:sz w:val="22"/>
          <w:szCs w:val="22"/>
          <w:lang w:val="nl-NL"/>
        </w:rPr>
        <w:t>door ondercuratelestelling</w:t>
      </w:r>
      <w:r w:rsidR="00E71AEA">
        <w:rPr>
          <w:rFonts w:cs="Arial"/>
          <w:color w:val="000000" w:themeColor="text1"/>
          <w:sz w:val="22"/>
          <w:szCs w:val="22"/>
          <w:lang w:val="nl-NL"/>
        </w:rPr>
        <w:t>;</w:t>
      </w:r>
      <w:r w:rsidR="00674B73">
        <w:rPr>
          <w:rFonts w:cs="Arial"/>
          <w:color w:val="000000" w:themeColor="text1"/>
          <w:sz w:val="22"/>
          <w:szCs w:val="22"/>
          <w:lang w:val="nl-NL"/>
        </w:rPr>
        <w:br/>
        <w:t>door het ontstaan van nieuwe onverenigbaarheden</w:t>
      </w:r>
      <w:r w:rsidR="00E71AEA">
        <w:rPr>
          <w:rFonts w:cs="Arial"/>
          <w:color w:val="000000" w:themeColor="text1"/>
          <w:sz w:val="22"/>
          <w:szCs w:val="22"/>
          <w:lang w:val="nl-NL"/>
        </w:rPr>
        <w:t xml:space="preserve"> zoals bedoeld in artikel 2.3 lid 4.</w:t>
      </w:r>
      <w:r w:rsidR="00674B73">
        <w:rPr>
          <w:rFonts w:cs="Arial"/>
          <w:color w:val="000000" w:themeColor="text1"/>
          <w:sz w:val="22"/>
          <w:szCs w:val="22"/>
          <w:lang w:val="nl-NL"/>
        </w:rPr>
        <w:t xml:space="preserve"> </w:t>
      </w:r>
    </w:p>
    <w:p w14:paraId="13FBB815" w14:textId="77777777" w:rsidR="006F44B8" w:rsidRPr="00E02A74" w:rsidRDefault="006F44B8" w:rsidP="00D01DCC"/>
    <w:p w14:paraId="0F29CEFF" w14:textId="77777777" w:rsidR="0098730E" w:rsidRPr="00E02A74" w:rsidRDefault="0098730E" w:rsidP="00D01DCC"/>
    <w:p w14:paraId="6ED5D3E7" w14:textId="4768BC01" w:rsidR="00516883" w:rsidRDefault="00516883" w:rsidP="00516883">
      <w:pPr>
        <w:pStyle w:val="Kop1"/>
      </w:pPr>
      <w:bookmarkStart w:id="11" w:name="_Toc105969824"/>
      <w:r>
        <w:t>Hoofdstuk 3</w:t>
      </w:r>
      <w:r>
        <w:tab/>
        <w:t>De verkiezingen</w:t>
      </w:r>
      <w:bookmarkEnd w:id="11"/>
      <w:r>
        <w:t xml:space="preserve"> </w:t>
      </w:r>
    </w:p>
    <w:p w14:paraId="5CD783DE" w14:textId="77777777" w:rsidR="00516883" w:rsidRPr="00516883" w:rsidRDefault="00516883" w:rsidP="00516883">
      <w:pPr>
        <w:pStyle w:val="Brieftekst"/>
      </w:pPr>
    </w:p>
    <w:p w14:paraId="072B1DAB" w14:textId="65F2D8BA" w:rsidR="00516883" w:rsidRDefault="00516883" w:rsidP="00516883">
      <w:pPr>
        <w:pStyle w:val="Kop3"/>
      </w:pPr>
      <w:bookmarkStart w:id="12" w:name="_Toc105969825"/>
      <w:r>
        <w:t>Artikel 3.1</w:t>
      </w:r>
      <w:r>
        <w:tab/>
      </w:r>
      <w:r w:rsidR="00E02A74">
        <w:t>Organisatie verkiezingen</w:t>
      </w:r>
      <w:bookmarkEnd w:id="12"/>
    </w:p>
    <w:p w14:paraId="1EFF89A9" w14:textId="77777777" w:rsidR="003D0D06" w:rsidRPr="003D0D06" w:rsidRDefault="00E02A74" w:rsidP="003D0D06">
      <w:pPr>
        <w:pStyle w:val="Lijstalinea"/>
        <w:numPr>
          <w:ilvl w:val="0"/>
          <w:numId w:val="7"/>
        </w:numPr>
        <w:tabs>
          <w:tab w:val="left" w:pos="284"/>
        </w:tabs>
        <w:rPr>
          <w:rFonts w:cs="Arial"/>
          <w:b/>
          <w:sz w:val="22"/>
          <w:szCs w:val="22"/>
        </w:rPr>
      </w:pPr>
      <w:r w:rsidRPr="003D0D06">
        <w:rPr>
          <w:rFonts w:cs="Arial"/>
          <w:sz w:val="22"/>
          <w:szCs w:val="22"/>
          <w:lang w:val="nl-NL"/>
        </w:rPr>
        <w:t xml:space="preserve">De leiding van de verkiezingen van de leden van de MR berust bij de MR. </w:t>
      </w:r>
      <w:r w:rsidRPr="000650C4">
        <w:rPr>
          <w:rFonts w:cs="Arial"/>
          <w:sz w:val="22"/>
          <w:szCs w:val="22"/>
          <w:lang w:val="nl-NL"/>
        </w:rPr>
        <w:t xml:space="preserve">De organisatie daarvan kan de MR opdragen aan een verkiezingscommissie. </w:t>
      </w:r>
      <w:r w:rsidR="00C4560B" w:rsidRPr="003D0D06">
        <w:rPr>
          <w:rFonts w:ascii="American Typewriter" w:hAnsi="American Typewriter" w:cstheme="minorHAnsi"/>
          <w:color w:val="00B0F0"/>
          <w:sz w:val="22"/>
          <w:szCs w:val="22"/>
        </w:rPr>
        <w:t>T</w:t>
      </w:r>
    </w:p>
    <w:p w14:paraId="51092F2F" w14:textId="44E4F7B4" w:rsidR="00E02A74" w:rsidRPr="003D0D06" w:rsidRDefault="00E02A74" w:rsidP="003D0D06">
      <w:pPr>
        <w:pStyle w:val="Lijstalinea"/>
        <w:numPr>
          <w:ilvl w:val="0"/>
          <w:numId w:val="7"/>
        </w:numPr>
        <w:tabs>
          <w:tab w:val="left" w:pos="284"/>
        </w:tabs>
        <w:rPr>
          <w:rFonts w:cs="Arial"/>
          <w:b/>
          <w:sz w:val="22"/>
          <w:szCs w:val="22"/>
          <w:lang w:val="nl-NL"/>
        </w:rPr>
      </w:pPr>
      <w:r w:rsidRPr="003D0D06">
        <w:rPr>
          <w:rFonts w:cs="Arial"/>
          <w:sz w:val="22"/>
          <w:szCs w:val="22"/>
          <w:lang w:val="nl-NL"/>
        </w:rPr>
        <w:t>De MR bepaalt de samenstelling, werkwijze, en de bevoegdheden van de verkiezingscommissie alsmede de wijze waarop over bezwaren inzake besluiten van de verkiezingscommissie wordt beslist.</w:t>
      </w:r>
    </w:p>
    <w:p w14:paraId="195CEB15" w14:textId="77777777" w:rsidR="00516883" w:rsidRPr="00E02A74" w:rsidRDefault="00516883" w:rsidP="00516883">
      <w:pPr>
        <w:rPr>
          <w:rFonts w:cs="Arial"/>
          <w:szCs w:val="22"/>
        </w:rPr>
      </w:pPr>
    </w:p>
    <w:p w14:paraId="5CF40DAF" w14:textId="1F2048F7" w:rsidR="00516883" w:rsidRDefault="00516883" w:rsidP="00516883">
      <w:pPr>
        <w:pStyle w:val="Kop3"/>
      </w:pPr>
      <w:bookmarkStart w:id="13" w:name="_Toc105969826"/>
      <w:r>
        <w:t>Artikel 3.</w:t>
      </w:r>
      <w:r w:rsidR="00E02A74">
        <w:t>2</w:t>
      </w:r>
      <w:r>
        <w:tab/>
      </w:r>
      <w:r w:rsidR="00E02A74">
        <w:t>Datum verkiezingen</w:t>
      </w:r>
      <w:bookmarkEnd w:id="13"/>
      <w:r w:rsidR="00E02A74">
        <w:t xml:space="preserve"> </w:t>
      </w:r>
    </w:p>
    <w:p w14:paraId="65342E89" w14:textId="77777777" w:rsidR="003D0D06" w:rsidRPr="003D0D06" w:rsidRDefault="00E02A74" w:rsidP="003D0D06">
      <w:pPr>
        <w:pStyle w:val="Lijstalinea"/>
        <w:numPr>
          <w:ilvl w:val="0"/>
          <w:numId w:val="8"/>
        </w:numPr>
        <w:tabs>
          <w:tab w:val="left" w:pos="284"/>
        </w:tabs>
        <w:rPr>
          <w:rFonts w:cs="Arial"/>
          <w:b/>
          <w:sz w:val="22"/>
          <w:szCs w:val="22"/>
          <w:lang w:val="nl-NL"/>
        </w:rPr>
      </w:pPr>
      <w:r w:rsidRPr="003D0D06">
        <w:rPr>
          <w:rFonts w:cs="Arial"/>
          <w:sz w:val="22"/>
          <w:szCs w:val="22"/>
          <w:lang w:val="nl-NL"/>
        </w:rPr>
        <w:t>De MR bepaalt -na overleg met het bevoegd gezag- voor welke datum en tijdstip de verkiezingen door de leden van de desbetreffende afzonderlijke medezeggenschapsraden moeten hebben plaatsgevonden.</w:t>
      </w:r>
    </w:p>
    <w:p w14:paraId="4CA8F1D3" w14:textId="5DDC3D9A" w:rsidR="00516883" w:rsidRPr="003D0D06" w:rsidRDefault="00E02A74" w:rsidP="003D0D06">
      <w:pPr>
        <w:pStyle w:val="Lijstalinea"/>
        <w:numPr>
          <w:ilvl w:val="0"/>
          <w:numId w:val="8"/>
        </w:numPr>
        <w:tabs>
          <w:tab w:val="left" w:pos="284"/>
        </w:tabs>
        <w:rPr>
          <w:rFonts w:cs="Arial"/>
          <w:b/>
          <w:sz w:val="22"/>
          <w:szCs w:val="22"/>
          <w:lang w:val="nl-NL"/>
        </w:rPr>
      </w:pPr>
      <w:r w:rsidRPr="003D0D06">
        <w:rPr>
          <w:rFonts w:cs="Arial"/>
          <w:sz w:val="22"/>
          <w:szCs w:val="22"/>
          <w:lang w:val="nl-NL"/>
        </w:rPr>
        <w:t>De MR stelt het bevoegd gezag, de betrokken medezeggenschapsraden, de ouders en het personeel in kennis van het in het eerste lid genoemde tijdstip.</w:t>
      </w:r>
    </w:p>
    <w:p w14:paraId="51F6D7A4" w14:textId="2E7C76C9" w:rsidR="0098730E" w:rsidRPr="00A86312" w:rsidRDefault="0098730E" w:rsidP="00D01DCC"/>
    <w:p w14:paraId="54057BD4" w14:textId="4377557A" w:rsidR="00E02A74" w:rsidRDefault="00E02A74" w:rsidP="00E02A74">
      <w:pPr>
        <w:pStyle w:val="Kop3"/>
      </w:pPr>
      <w:bookmarkStart w:id="14" w:name="_Toc105969827"/>
      <w:r>
        <w:t>Artikel 3.3</w:t>
      </w:r>
      <w:r>
        <w:tab/>
        <w:t>Verkiesbare en kiesgerechtigde personen</w:t>
      </w:r>
      <w:bookmarkEnd w:id="14"/>
    </w:p>
    <w:p w14:paraId="762FEF34" w14:textId="6A023CFB" w:rsidR="00A86312" w:rsidRPr="00A86312" w:rsidRDefault="00A86312" w:rsidP="00D81BAD">
      <w:pPr>
        <w:pStyle w:val="Lijstalinea"/>
        <w:numPr>
          <w:ilvl w:val="1"/>
          <w:numId w:val="10"/>
        </w:numPr>
        <w:tabs>
          <w:tab w:val="left" w:pos="270"/>
        </w:tabs>
        <w:rPr>
          <w:rFonts w:cs="Arial"/>
          <w:sz w:val="22"/>
          <w:szCs w:val="22"/>
          <w:lang w:val="nl-NL"/>
        </w:rPr>
      </w:pPr>
      <w:r w:rsidRPr="00A86312">
        <w:rPr>
          <w:rFonts w:cs="Arial"/>
          <w:sz w:val="22"/>
          <w:szCs w:val="22"/>
          <w:lang w:val="nl-NL"/>
        </w:rPr>
        <w:t>Zij die op de dag van de kandidaatstelling deel uitmaken van het personeel of ouder zijn, zijn verkiesbaar tot lid van de MR</w:t>
      </w:r>
      <w:r w:rsidR="00926845">
        <w:rPr>
          <w:rFonts w:cs="Arial"/>
          <w:sz w:val="22"/>
          <w:szCs w:val="22"/>
          <w:lang w:val="nl-NL"/>
        </w:rPr>
        <w:t>.</w:t>
      </w:r>
    </w:p>
    <w:p w14:paraId="66885F8A" w14:textId="786F835E" w:rsidR="007D000F" w:rsidRPr="007D000F" w:rsidRDefault="00A86312" w:rsidP="00D81BAD">
      <w:pPr>
        <w:pStyle w:val="Lijstalinea"/>
        <w:numPr>
          <w:ilvl w:val="1"/>
          <w:numId w:val="10"/>
        </w:numPr>
        <w:tabs>
          <w:tab w:val="left" w:pos="270"/>
          <w:tab w:val="num" w:pos="720"/>
        </w:tabs>
        <w:rPr>
          <w:rFonts w:cs="Arial"/>
          <w:sz w:val="22"/>
          <w:szCs w:val="22"/>
          <w:lang w:val="nl-NL"/>
        </w:rPr>
      </w:pPr>
      <w:r w:rsidRPr="00A86312">
        <w:rPr>
          <w:sz w:val="22"/>
          <w:szCs w:val="22"/>
          <w:lang w:val="nl-NL"/>
        </w:rPr>
        <w:t>Voor de bekendmaking van verkiesbare en kiesgerechtigde personen stelt de P-</w:t>
      </w:r>
      <w:r w:rsidRPr="00A86312">
        <w:rPr>
          <w:rFonts w:cs="Arial"/>
          <w:sz w:val="22"/>
          <w:szCs w:val="22"/>
          <w:lang w:val="nl-NL"/>
        </w:rPr>
        <w:t xml:space="preserve">MR twee maanden voor de verkiezingen een lijst vast van de personeelsleden die verkiesbaar zijn. </w:t>
      </w:r>
      <w:r w:rsidR="007D000F" w:rsidRPr="007D000F">
        <w:rPr>
          <w:rFonts w:cs="Arial"/>
          <w:sz w:val="22"/>
          <w:szCs w:val="22"/>
          <w:lang w:val="nl-NL"/>
        </w:rPr>
        <w:t xml:space="preserve">Deze lijst </w:t>
      </w:r>
      <w:r w:rsidR="007D000F">
        <w:rPr>
          <w:rFonts w:cs="Arial"/>
          <w:sz w:val="22"/>
          <w:szCs w:val="22"/>
          <w:lang w:val="nl-NL"/>
        </w:rPr>
        <w:t xml:space="preserve">wordt aan de </w:t>
      </w:r>
      <w:r w:rsidRPr="007D000F">
        <w:rPr>
          <w:rFonts w:cs="Arial"/>
          <w:sz w:val="22"/>
          <w:szCs w:val="22"/>
          <w:lang w:val="nl-NL"/>
        </w:rPr>
        <w:t>geledingen bekend gemaakt onder vermelding van de mogelijkheid zich kandidaat te stellen, alsmede van de daarvoor gestelde termijn.</w:t>
      </w:r>
    </w:p>
    <w:p w14:paraId="1F95398C" w14:textId="751309B8" w:rsidR="008A203F" w:rsidRPr="000314A3" w:rsidRDefault="00A86312" w:rsidP="00E71AEA">
      <w:pPr>
        <w:pStyle w:val="Lijstalinea"/>
        <w:numPr>
          <w:ilvl w:val="1"/>
          <w:numId w:val="10"/>
        </w:numPr>
        <w:tabs>
          <w:tab w:val="left" w:pos="270"/>
          <w:tab w:val="num" w:pos="720"/>
        </w:tabs>
        <w:rPr>
          <w:rFonts w:cs="Arial"/>
          <w:color w:val="000000" w:themeColor="text1"/>
          <w:sz w:val="22"/>
          <w:szCs w:val="22"/>
          <w:lang w:val="nl-NL"/>
        </w:rPr>
      </w:pPr>
      <w:r w:rsidRPr="007D000F">
        <w:rPr>
          <w:rFonts w:cs="Arial"/>
          <w:color w:val="000000" w:themeColor="text1"/>
          <w:sz w:val="22"/>
          <w:szCs w:val="22"/>
          <w:lang w:val="nl-NL"/>
        </w:rPr>
        <w:t xml:space="preserve">De </w:t>
      </w:r>
      <w:r w:rsidR="007D000F" w:rsidRPr="007D000F">
        <w:rPr>
          <w:rFonts w:cs="Arial"/>
          <w:color w:val="000000" w:themeColor="text1"/>
          <w:sz w:val="22"/>
          <w:szCs w:val="22"/>
          <w:lang w:val="nl-NL"/>
        </w:rPr>
        <w:t>O-</w:t>
      </w:r>
      <w:r w:rsidRPr="007D000F">
        <w:rPr>
          <w:rFonts w:cs="Arial"/>
          <w:color w:val="000000" w:themeColor="text1"/>
          <w:sz w:val="22"/>
          <w:szCs w:val="22"/>
          <w:lang w:val="nl-NL"/>
        </w:rPr>
        <w:t xml:space="preserve">MR stelt vooraf aan verkiezingen geen kieslijst op maar roept via de eigen communicatiekanalen en die van de schooldirecteur ouders op om zich </w:t>
      </w:r>
      <w:r w:rsidRPr="008A203F">
        <w:rPr>
          <w:rFonts w:cs="Arial"/>
          <w:color w:val="000000" w:themeColor="text1"/>
          <w:sz w:val="22"/>
          <w:szCs w:val="22"/>
          <w:lang w:val="nl-NL"/>
        </w:rPr>
        <w:t xml:space="preserve">verkiesbaar te stellen. </w:t>
      </w:r>
      <w:r w:rsidR="007D000F" w:rsidRPr="008A203F">
        <w:rPr>
          <w:rFonts w:cs="Arial"/>
          <w:color w:val="000000" w:themeColor="text1"/>
          <w:sz w:val="22"/>
          <w:szCs w:val="22"/>
          <w:lang w:val="nl-NL"/>
        </w:rPr>
        <w:t xml:space="preserve">Deze kieslijst ontstaat na deze </w:t>
      </w:r>
      <w:r w:rsidRPr="008A203F">
        <w:rPr>
          <w:rFonts w:cs="Arial"/>
          <w:color w:val="000000" w:themeColor="text1"/>
          <w:sz w:val="22"/>
          <w:szCs w:val="22"/>
          <w:lang w:val="nl-NL"/>
        </w:rPr>
        <w:t>oproep.</w:t>
      </w:r>
      <w:r w:rsidR="009A5876">
        <w:rPr>
          <w:rFonts w:cs="Arial"/>
          <w:color w:val="000000" w:themeColor="text1"/>
          <w:sz w:val="22"/>
          <w:szCs w:val="22"/>
          <w:lang w:val="nl-NL"/>
        </w:rPr>
        <w:t xml:space="preserve"> </w:t>
      </w:r>
      <w:r w:rsidR="009A5876" w:rsidRPr="00E50334">
        <w:rPr>
          <w:rFonts w:ascii="American Typewriter" w:hAnsi="American Typewriter" w:cstheme="minorHAnsi"/>
          <w:color w:val="00B0F0"/>
          <w:szCs w:val="22"/>
        </w:rPr>
        <w:t>T</w:t>
      </w:r>
    </w:p>
    <w:p w14:paraId="1E98DDAD" w14:textId="746E2C1E" w:rsidR="00B97E9C" w:rsidRPr="000314A3" w:rsidRDefault="00A86312" w:rsidP="00B97E9C">
      <w:pPr>
        <w:pStyle w:val="Lijstalinea"/>
        <w:numPr>
          <w:ilvl w:val="1"/>
          <w:numId w:val="10"/>
        </w:numPr>
        <w:tabs>
          <w:tab w:val="left" w:pos="270"/>
          <w:tab w:val="num" w:pos="720"/>
        </w:tabs>
        <w:rPr>
          <w:rFonts w:cs="Arial"/>
          <w:szCs w:val="22"/>
          <w:lang w:val="nl-NL"/>
        </w:rPr>
      </w:pPr>
      <w:r w:rsidRPr="00A86312">
        <w:rPr>
          <w:rFonts w:cs="Arial"/>
          <w:sz w:val="22"/>
          <w:szCs w:val="22"/>
          <w:lang w:val="nl-NL"/>
        </w:rPr>
        <w:t>Kiesgerechtigd is</w:t>
      </w:r>
      <w:r w:rsidRPr="00A86312">
        <w:rPr>
          <w:rFonts w:cs="Arial"/>
          <w:b/>
          <w:bCs/>
          <w:sz w:val="22"/>
          <w:szCs w:val="22"/>
          <w:lang w:val="nl-NL"/>
        </w:rPr>
        <w:t xml:space="preserve"> </w:t>
      </w:r>
      <w:r w:rsidRPr="00A86312">
        <w:rPr>
          <w:rFonts w:cs="Arial"/>
          <w:sz w:val="22"/>
          <w:szCs w:val="22"/>
          <w:lang w:val="nl-NL"/>
        </w:rPr>
        <w:t>ieder gezin dat op de dag van de kandidaatstelling tenminste 1 kind op de betreffende school heeft</w:t>
      </w:r>
      <w:r w:rsidR="00674B73">
        <w:rPr>
          <w:rFonts w:cs="Arial"/>
          <w:sz w:val="22"/>
          <w:szCs w:val="22"/>
          <w:lang w:val="nl-NL"/>
        </w:rPr>
        <w:t>. Dit gezin</w:t>
      </w:r>
      <w:r w:rsidRPr="00A86312">
        <w:rPr>
          <w:rFonts w:cs="Arial"/>
          <w:sz w:val="22"/>
          <w:szCs w:val="22"/>
          <w:lang w:val="nl-NL"/>
        </w:rPr>
        <w:t xml:space="preserve"> is gerechtigd een stem uit te brengen op het aantal kandidaten dat nodig is in de O-MR te vormen.</w:t>
      </w:r>
      <w:r w:rsidR="00674B73">
        <w:rPr>
          <w:rFonts w:cs="Arial"/>
          <w:sz w:val="22"/>
          <w:szCs w:val="22"/>
          <w:lang w:val="nl-NL"/>
        </w:rPr>
        <w:t xml:space="preserve"> </w:t>
      </w:r>
      <w:r w:rsidR="009A5876" w:rsidRPr="00E50334">
        <w:rPr>
          <w:rFonts w:ascii="American Typewriter" w:hAnsi="American Typewriter" w:cstheme="minorHAnsi"/>
          <w:color w:val="00B0F0"/>
          <w:szCs w:val="22"/>
        </w:rPr>
        <w:t>T</w:t>
      </w:r>
    </w:p>
    <w:p w14:paraId="1BB303AE" w14:textId="77777777" w:rsidR="002A4320" w:rsidRPr="00C23287" w:rsidRDefault="002A4320" w:rsidP="00B97E9C">
      <w:pPr>
        <w:pStyle w:val="Lijstalinea"/>
        <w:numPr>
          <w:ilvl w:val="1"/>
          <w:numId w:val="10"/>
        </w:numPr>
        <w:tabs>
          <w:tab w:val="left" w:pos="270"/>
          <w:tab w:val="num" w:pos="720"/>
        </w:tabs>
        <w:rPr>
          <w:rFonts w:cs="Arial"/>
          <w:color w:val="000000" w:themeColor="text1"/>
          <w:spacing w:val="-2"/>
          <w:sz w:val="22"/>
          <w:szCs w:val="22"/>
          <w:lang w:val="nl-NL"/>
        </w:rPr>
      </w:pPr>
      <w:r w:rsidRPr="00C23287">
        <w:rPr>
          <w:rFonts w:cs="Arial"/>
          <w:spacing w:val="-2"/>
          <w:sz w:val="22"/>
          <w:szCs w:val="22"/>
          <w:lang w:val="nl-NL"/>
        </w:rPr>
        <w:t xml:space="preserve">Ouders en </w:t>
      </w:r>
      <w:r w:rsidRPr="00C23287">
        <w:rPr>
          <w:rFonts w:cs="Arial"/>
          <w:color w:val="000000" w:themeColor="text1"/>
          <w:spacing w:val="-2"/>
          <w:sz w:val="22"/>
          <w:szCs w:val="22"/>
          <w:lang w:val="nl-NL"/>
        </w:rPr>
        <w:t>personeelsleden kunnen zich slechts kandidaat stellen voor verkie</w:t>
      </w:r>
      <w:r w:rsidRPr="00C23287">
        <w:rPr>
          <w:rFonts w:cs="Arial"/>
          <w:color w:val="000000" w:themeColor="text1"/>
          <w:spacing w:val="-2"/>
          <w:sz w:val="22"/>
          <w:szCs w:val="22"/>
          <w:lang w:val="nl-NL"/>
        </w:rPr>
        <w:softHyphen/>
        <w:t>zing tot lid van de raad, indien zij verklaren de grondslag met de daarin vermelde de kernwaarden en de doelstelling van PCBO te respecteren.</w:t>
      </w:r>
    </w:p>
    <w:p w14:paraId="51C612BD" w14:textId="419F6A04" w:rsidR="006D7E03" w:rsidRPr="00C23287" w:rsidRDefault="00985AD5" w:rsidP="00B97E9C">
      <w:pPr>
        <w:pStyle w:val="Lijstalinea"/>
        <w:numPr>
          <w:ilvl w:val="1"/>
          <w:numId w:val="10"/>
        </w:numPr>
        <w:tabs>
          <w:tab w:val="left" w:pos="270"/>
          <w:tab w:val="num" w:pos="720"/>
        </w:tabs>
        <w:rPr>
          <w:rFonts w:cs="Arial"/>
          <w:color w:val="000000" w:themeColor="text1"/>
          <w:spacing w:val="-2"/>
          <w:sz w:val="22"/>
          <w:szCs w:val="22"/>
          <w:lang w:val="nl-NL"/>
        </w:rPr>
      </w:pPr>
      <w:r w:rsidRPr="00C23287">
        <w:rPr>
          <w:rFonts w:cs="Arial"/>
          <w:color w:val="000000" w:themeColor="text1"/>
          <w:spacing w:val="-2"/>
          <w:sz w:val="22"/>
          <w:szCs w:val="22"/>
          <w:lang w:val="nl-NL"/>
        </w:rPr>
        <w:t xml:space="preserve">De in artikel 3.1 lid genoemde verkiezingscommissie dient verkiesbare personen </w:t>
      </w:r>
      <w:r w:rsidR="006D7E03" w:rsidRPr="00C23287">
        <w:rPr>
          <w:rFonts w:cs="Arial"/>
          <w:color w:val="000000" w:themeColor="text1"/>
          <w:spacing w:val="-2"/>
          <w:sz w:val="22"/>
          <w:szCs w:val="22"/>
          <w:lang w:val="nl-NL"/>
        </w:rPr>
        <w:t xml:space="preserve">op de in lid 5 genoemde voorwaarde te wijzen. </w:t>
      </w:r>
    </w:p>
    <w:p w14:paraId="2B581AC5" w14:textId="0731036A" w:rsidR="00E51C69" w:rsidRPr="00BA5710" w:rsidRDefault="00E51C69" w:rsidP="007D000F">
      <w:pPr>
        <w:tabs>
          <w:tab w:val="left" w:pos="270"/>
          <w:tab w:val="num" w:pos="720"/>
        </w:tabs>
        <w:rPr>
          <w:rFonts w:cs="Arial"/>
          <w:szCs w:val="22"/>
        </w:rPr>
      </w:pPr>
    </w:p>
    <w:p w14:paraId="6929ADA1" w14:textId="77777777" w:rsidR="00516883" w:rsidRPr="00A86312" w:rsidRDefault="00516883" w:rsidP="00516883"/>
    <w:p w14:paraId="34B64714" w14:textId="4E1E6F02" w:rsidR="00516883" w:rsidRDefault="00516883" w:rsidP="00516883">
      <w:pPr>
        <w:pStyle w:val="Kop3"/>
      </w:pPr>
      <w:bookmarkStart w:id="15" w:name="_Toc105969828"/>
      <w:r>
        <w:lastRenderedPageBreak/>
        <w:t>Artikel 3.</w:t>
      </w:r>
      <w:r w:rsidR="00E02A74">
        <w:t>4</w:t>
      </w:r>
      <w:r>
        <w:tab/>
      </w:r>
      <w:r w:rsidR="007D000F">
        <w:t>Onvoldoende kandidaten</w:t>
      </w:r>
      <w:bookmarkEnd w:id="15"/>
      <w:r w:rsidR="007D000F">
        <w:t xml:space="preserve"> </w:t>
      </w:r>
    </w:p>
    <w:p w14:paraId="237D19DF" w14:textId="77777777" w:rsidR="003D0D06" w:rsidRPr="003D0D06" w:rsidRDefault="007D000F" w:rsidP="003D0D06">
      <w:pPr>
        <w:pStyle w:val="Lijstalinea"/>
        <w:numPr>
          <w:ilvl w:val="0"/>
          <w:numId w:val="11"/>
        </w:numPr>
        <w:tabs>
          <w:tab w:val="left" w:pos="284"/>
        </w:tabs>
        <w:rPr>
          <w:rFonts w:cs="Arial"/>
          <w:b/>
          <w:sz w:val="22"/>
          <w:szCs w:val="22"/>
          <w:lang w:val="nl-NL"/>
        </w:rPr>
      </w:pPr>
      <w:r w:rsidRPr="003D0D06">
        <w:rPr>
          <w:rFonts w:cs="Arial"/>
          <w:sz w:val="22"/>
          <w:szCs w:val="22"/>
          <w:lang w:val="nl-NL"/>
        </w:rPr>
        <w:t xml:space="preserve">Indien </w:t>
      </w:r>
      <w:r w:rsidR="00674B73" w:rsidRPr="003D0D06">
        <w:rPr>
          <w:rFonts w:cs="Arial"/>
          <w:sz w:val="22"/>
          <w:szCs w:val="22"/>
          <w:lang w:val="nl-NL"/>
        </w:rPr>
        <w:t>zich niet meer ouders</w:t>
      </w:r>
      <w:r w:rsidRPr="003D0D06">
        <w:rPr>
          <w:rFonts w:cs="Arial"/>
          <w:sz w:val="22"/>
          <w:szCs w:val="22"/>
          <w:lang w:val="nl-NL"/>
        </w:rPr>
        <w:t xml:space="preserve"> kandidaten </w:t>
      </w:r>
      <w:r w:rsidR="00674B73" w:rsidRPr="003D0D06">
        <w:rPr>
          <w:rFonts w:cs="Arial"/>
          <w:sz w:val="22"/>
          <w:szCs w:val="22"/>
          <w:lang w:val="nl-NL"/>
        </w:rPr>
        <w:t>hebben</w:t>
      </w:r>
      <w:r w:rsidRPr="003D0D06">
        <w:rPr>
          <w:rFonts w:cs="Arial"/>
          <w:sz w:val="22"/>
          <w:szCs w:val="22"/>
          <w:lang w:val="nl-NL"/>
        </w:rPr>
        <w:t xml:space="preserve"> gesteld dan er zetels in de </w:t>
      </w:r>
      <w:r w:rsidR="00674B73" w:rsidRPr="003D0D06">
        <w:rPr>
          <w:rFonts w:cs="Arial"/>
          <w:sz w:val="22"/>
          <w:szCs w:val="22"/>
          <w:lang w:val="nl-NL"/>
        </w:rPr>
        <w:t>O-</w:t>
      </w:r>
      <w:r w:rsidRPr="003D0D06">
        <w:rPr>
          <w:rFonts w:cs="Arial"/>
          <w:sz w:val="22"/>
          <w:szCs w:val="22"/>
          <w:lang w:val="nl-NL"/>
        </w:rPr>
        <w:t>MR zijn, vinden voor de</w:t>
      </w:r>
      <w:r w:rsidR="00674B73" w:rsidRPr="003D0D06">
        <w:rPr>
          <w:rFonts w:cs="Arial"/>
          <w:sz w:val="22"/>
          <w:szCs w:val="22"/>
          <w:lang w:val="nl-NL"/>
        </w:rPr>
        <w:t>ze</w:t>
      </w:r>
      <w:r w:rsidRPr="003D0D06">
        <w:rPr>
          <w:rFonts w:cs="Arial"/>
          <w:sz w:val="22"/>
          <w:szCs w:val="22"/>
          <w:lang w:val="nl-NL"/>
        </w:rPr>
        <w:t xml:space="preserve"> geleding geen verkiezingen plaats en worden de gestelde kandidaten geacht te zijn gekozen. </w:t>
      </w:r>
    </w:p>
    <w:p w14:paraId="42FD89A9" w14:textId="77777777" w:rsidR="003D0D06" w:rsidRPr="003D0D06" w:rsidRDefault="00674B73" w:rsidP="003D0D06">
      <w:pPr>
        <w:pStyle w:val="Lijstalinea"/>
        <w:numPr>
          <w:ilvl w:val="0"/>
          <w:numId w:val="11"/>
        </w:numPr>
        <w:tabs>
          <w:tab w:val="left" w:pos="284"/>
        </w:tabs>
        <w:rPr>
          <w:rFonts w:cs="Arial"/>
          <w:b/>
          <w:sz w:val="22"/>
          <w:szCs w:val="22"/>
          <w:lang w:val="nl-NL"/>
        </w:rPr>
      </w:pPr>
      <w:r w:rsidRPr="003D0D06">
        <w:rPr>
          <w:rFonts w:cs="Arial"/>
          <w:sz w:val="22"/>
          <w:szCs w:val="22"/>
          <w:lang w:val="nl-NL"/>
        </w:rPr>
        <w:t xml:space="preserve">Indien zich niet meer personeelsleden kandidaten hebben gesteld dan er zetels in de P-MR zijn, vinden voor deze geleding geen verkiezingen plaats en worden de gestelde kandidaten geacht te zijn gekozen. </w:t>
      </w:r>
    </w:p>
    <w:p w14:paraId="4AB57162" w14:textId="43202378" w:rsidR="007D000F" w:rsidRPr="003D0D06" w:rsidRDefault="007D000F" w:rsidP="003D0D06">
      <w:pPr>
        <w:pStyle w:val="Lijstalinea"/>
        <w:numPr>
          <w:ilvl w:val="0"/>
          <w:numId w:val="11"/>
        </w:numPr>
        <w:tabs>
          <w:tab w:val="left" w:pos="284"/>
        </w:tabs>
        <w:rPr>
          <w:rFonts w:cs="Arial"/>
          <w:b/>
          <w:sz w:val="22"/>
          <w:szCs w:val="22"/>
          <w:lang w:val="nl-NL"/>
        </w:rPr>
      </w:pPr>
      <w:r w:rsidRPr="003D0D06">
        <w:rPr>
          <w:rFonts w:cs="Arial"/>
          <w:sz w:val="22"/>
          <w:szCs w:val="22"/>
          <w:lang w:val="nl-NL"/>
        </w:rPr>
        <w:t>De MR stelt het bevoegd gezag, de geledingen en de betrokken kandidaten daarvan tijdig vóór de verkiezingsdatum in kennis.</w:t>
      </w:r>
    </w:p>
    <w:p w14:paraId="4C9F981C" w14:textId="77777777" w:rsidR="00573A29" w:rsidRPr="007D000F" w:rsidRDefault="00573A29" w:rsidP="00516883"/>
    <w:p w14:paraId="4FD18CF3" w14:textId="66AE9854" w:rsidR="00516883" w:rsidRDefault="00516883" w:rsidP="00516883">
      <w:pPr>
        <w:pStyle w:val="Kop3"/>
      </w:pPr>
      <w:bookmarkStart w:id="16" w:name="_Toc105969829"/>
      <w:r>
        <w:t>Artikel 3.</w:t>
      </w:r>
      <w:r w:rsidR="007D000F">
        <w:t>5</w:t>
      </w:r>
      <w:r>
        <w:tab/>
      </w:r>
      <w:r w:rsidR="007D000F">
        <w:t>Verkiezing</w:t>
      </w:r>
      <w:bookmarkEnd w:id="16"/>
    </w:p>
    <w:p w14:paraId="3CBB589C" w14:textId="17A16668" w:rsidR="007D000F" w:rsidRPr="00393785" w:rsidRDefault="007D000F" w:rsidP="00D81BAD">
      <w:pPr>
        <w:pStyle w:val="Lijstalinea"/>
        <w:numPr>
          <w:ilvl w:val="1"/>
          <w:numId w:val="12"/>
        </w:numPr>
        <w:tabs>
          <w:tab w:val="left" w:pos="270"/>
        </w:tabs>
        <w:rPr>
          <w:rFonts w:cs="Arial"/>
          <w:sz w:val="22"/>
          <w:szCs w:val="22"/>
          <w:lang w:val="nl-NL"/>
        </w:rPr>
      </w:pPr>
      <w:r w:rsidRPr="00393785">
        <w:rPr>
          <w:rFonts w:cs="Arial"/>
          <w:sz w:val="22"/>
          <w:szCs w:val="22"/>
          <w:lang w:val="nl-NL"/>
        </w:rPr>
        <w:t>De verkiezingen vinden plaats bij geheime, schriftelijke of elektronische stemming.</w:t>
      </w:r>
      <w:r w:rsidR="00C4560B">
        <w:rPr>
          <w:rFonts w:cs="Arial"/>
          <w:sz w:val="22"/>
          <w:szCs w:val="22"/>
          <w:lang w:val="nl-NL"/>
        </w:rPr>
        <w:t xml:space="preserve"> </w:t>
      </w:r>
      <w:r w:rsidR="00C4560B" w:rsidRPr="00C4560B">
        <w:rPr>
          <w:rFonts w:ascii="American Typewriter" w:hAnsi="American Typewriter" w:cstheme="minorHAnsi"/>
          <w:color w:val="00B0F0"/>
          <w:szCs w:val="22"/>
          <w:lang w:val="nl-NL"/>
        </w:rPr>
        <w:t>T</w:t>
      </w:r>
    </w:p>
    <w:p w14:paraId="7A43391A" w14:textId="77777777" w:rsidR="007D000F" w:rsidRPr="00393785" w:rsidRDefault="007D000F" w:rsidP="00D81BAD">
      <w:pPr>
        <w:pStyle w:val="Lijstalinea"/>
        <w:numPr>
          <w:ilvl w:val="1"/>
          <w:numId w:val="12"/>
        </w:numPr>
        <w:tabs>
          <w:tab w:val="left" w:pos="270"/>
        </w:tabs>
        <w:rPr>
          <w:rFonts w:cs="Arial"/>
          <w:sz w:val="22"/>
          <w:szCs w:val="22"/>
          <w:lang w:val="nl-NL"/>
        </w:rPr>
      </w:pPr>
      <w:r w:rsidRPr="00393785">
        <w:rPr>
          <w:rFonts w:cs="Arial"/>
          <w:color w:val="000000" w:themeColor="text1"/>
          <w:sz w:val="22"/>
          <w:szCs w:val="22"/>
          <w:lang w:val="nl-NL"/>
        </w:rPr>
        <w:t>Bij verkiezingen door middel van elektronische communicatiemiddelen draagt de raad dan wel de verkiezingscommissie er zorg voor dat:</w:t>
      </w:r>
    </w:p>
    <w:p w14:paraId="7FF291E1" w14:textId="77777777" w:rsidR="007D000F" w:rsidRDefault="007D000F" w:rsidP="007D000F">
      <w:pPr>
        <w:pStyle w:val="Lijstalinea"/>
        <w:tabs>
          <w:tab w:val="left" w:pos="270"/>
        </w:tabs>
        <w:rPr>
          <w:rFonts w:cs="Arial"/>
          <w:color w:val="000000" w:themeColor="text1"/>
          <w:sz w:val="22"/>
          <w:szCs w:val="22"/>
          <w:lang w:val="nl-NL"/>
        </w:rPr>
      </w:pPr>
      <w:r>
        <w:rPr>
          <w:rFonts w:cs="Arial"/>
          <w:color w:val="000000" w:themeColor="text1"/>
          <w:sz w:val="22"/>
          <w:szCs w:val="22"/>
          <w:lang w:val="nl-NL"/>
        </w:rPr>
        <w:t xml:space="preserve">a. </w:t>
      </w:r>
      <w:r w:rsidRPr="00393785">
        <w:rPr>
          <w:rFonts w:cs="Arial"/>
          <w:color w:val="000000" w:themeColor="text1"/>
          <w:sz w:val="22"/>
          <w:szCs w:val="22"/>
          <w:lang w:val="nl-NL"/>
        </w:rPr>
        <w:t>de stemgerechtigde elektronisch kan worden geïdentificeerd;</w:t>
      </w:r>
    </w:p>
    <w:p w14:paraId="17D35343" w14:textId="77777777" w:rsidR="007D000F" w:rsidRPr="00393785" w:rsidRDefault="007D000F" w:rsidP="007D000F">
      <w:pPr>
        <w:pStyle w:val="Lijstalinea"/>
        <w:tabs>
          <w:tab w:val="left" w:pos="270"/>
        </w:tabs>
        <w:rPr>
          <w:rFonts w:cs="Arial"/>
          <w:sz w:val="22"/>
          <w:szCs w:val="22"/>
          <w:lang w:val="nl-NL"/>
        </w:rPr>
      </w:pPr>
      <w:r>
        <w:rPr>
          <w:rFonts w:cs="Arial"/>
          <w:color w:val="000000" w:themeColor="text1"/>
          <w:sz w:val="22"/>
          <w:szCs w:val="22"/>
          <w:lang w:val="nl-NL"/>
        </w:rPr>
        <w:t xml:space="preserve">b. </w:t>
      </w:r>
      <w:r w:rsidRPr="00393785">
        <w:rPr>
          <w:rFonts w:cs="Arial"/>
          <w:color w:val="000000" w:themeColor="text1"/>
          <w:sz w:val="22"/>
          <w:szCs w:val="22"/>
          <w:lang w:val="nl-NL"/>
        </w:rPr>
        <w:t>de door de stemgerechtigde gemaakte keuze geheim blijft.</w:t>
      </w:r>
    </w:p>
    <w:p w14:paraId="51A91B73" w14:textId="77777777" w:rsidR="00516883" w:rsidRPr="007D000F" w:rsidRDefault="00516883" w:rsidP="00516883">
      <w:pPr>
        <w:rPr>
          <w:rFonts w:cs="Arial"/>
          <w:szCs w:val="22"/>
        </w:rPr>
      </w:pPr>
    </w:p>
    <w:p w14:paraId="35193971" w14:textId="7C6CC576" w:rsidR="00516883" w:rsidRDefault="00516883" w:rsidP="00516883">
      <w:pPr>
        <w:pStyle w:val="Kop3"/>
      </w:pPr>
      <w:bookmarkStart w:id="17" w:name="_Toc105969830"/>
      <w:r>
        <w:t>Artikel 3.</w:t>
      </w:r>
      <w:r w:rsidR="007D000F">
        <w:t>6</w:t>
      </w:r>
      <w:r>
        <w:tab/>
      </w:r>
      <w:r w:rsidR="007D000F">
        <w:t>Uitslag verkiezingen</w:t>
      </w:r>
      <w:bookmarkEnd w:id="17"/>
      <w:r w:rsidR="007D000F">
        <w:t xml:space="preserve"> </w:t>
      </w:r>
    </w:p>
    <w:p w14:paraId="501AA2A2" w14:textId="77777777" w:rsidR="003D0D06" w:rsidRPr="003D0D06" w:rsidRDefault="007D000F" w:rsidP="003D0D06">
      <w:pPr>
        <w:pStyle w:val="Lijstalinea"/>
        <w:numPr>
          <w:ilvl w:val="0"/>
          <w:numId w:val="13"/>
        </w:numPr>
        <w:rPr>
          <w:rFonts w:cs="Arial"/>
          <w:b/>
          <w:sz w:val="22"/>
          <w:szCs w:val="22"/>
          <w:lang w:val="nl-NL"/>
        </w:rPr>
      </w:pPr>
      <w:r w:rsidRPr="003D0D06">
        <w:rPr>
          <w:rFonts w:cs="Arial"/>
          <w:sz w:val="22"/>
          <w:szCs w:val="22"/>
          <w:lang w:val="nl-NL"/>
        </w:rPr>
        <w:t>Gekozen zijn de kandidaten die achtereenvolgens het hoogste aantal stemmen op zich hebben verenigd. Indien er voor de laatste te bezetten zetel meer kandidaten zijn, die een gelijk aantal stemmen op zich verenigd hebben, beslist tussen hen het lot.</w:t>
      </w:r>
    </w:p>
    <w:p w14:paraId="1AADD0F6" w14:textId="0D1A96DF" w:rsidR="007D000F" w:rsidRPr="003D0D06" w:rsidRDefault="007D000F" w:rsidP="003D0D06">
      <w:pPr>
        <w:pStyle w:val="Lijstalinea"/>
        <w:numPr>
          <w:ilvl w:val="0"/>
          <w:numId w:val="13"/>
        </w:numPr>
        <w:rPr>
          <w:rFonts w:cs="Arial"/>
          <w:b/>
          <w:sz w:val="22"/>
          <w:szCs w:val="22"/>
        </w:rPr>
      </w:pPr>
      <w:r w:rsidRPr="003D0D06">
        <w:rPr>
          <w:rFonts w:cs="Arial"/>
          <w:sz w:val="22"/>
          <w:szCs w:val="22"/>
          <w:lang w:val="nl-NL"/>
        </w:rPr>
        <w:t>De uitslag van de verkiezingen wordt door de MR vastgesteld en schriftelijk bekendgemaakt aan het bevoegd gezag, de overige betrokken medezeggenschapsraden, de geledingen en de betrokken kandidaten.</w:t>
      </w:r>
      <w:r w:rsidR="00BA5710" w:rsidRPr="003D0D06">
        <w:rPr>
          <w:rFonts w:cs="Arial"/>
          <w:sz w:val="22"/>
          <w:szCs w:val="22"/>
          <w:lang w:val="nl-NL"/>
        </w:rPr>
        <w:t xml:space="preserve"> </w:t>
      </w:r>
      <w:r w:rsidR="00BA5710" w:rsidRPr="003D0D06">
        <w:rPr>
          <w:rFonts w:ascii="American Typewriter" w:hAnsi="American Typewriter" w:cstheme="minorHAnsi"/>
          <w:color w:val="00B0F0"/>
          <w:sz w:val="22"/>
          <w:szCs w:val="22"/>
        </w:rPr>
        <w:t>T</w:t>
      </w:r>
    </w:p>
    <w:p w14:paraId="5DA59DD1" w14:textId="77777777" w:rsidR="00516883" w:rsidRPr="007D000F" w:rsidRDefault="00516883" w:rsidP="00516883"/>
    <w:p w14:paraId="23BD84DC" w14:textId="1D2F499E" w:rsidR="00516883" w:rsidRDefault="00516883" w:rsidP="00516883">
      <w:pPr>
        <w:pStyle w:val="Kop3"/>
      </w:pPr>
      <w:bookmarkStart w:id="18" w:name="_Toc105969831"/>
      <w:r>
        <w:t>Artikel 3.</w:t>
      </w:r>
      <w:r w:rsidR="007D000F">
        <w:t>7</w:t>
      </w:r>
      <w:r>
        <w:tab/>
      </w:r>
      <w:r w:rsidR="007D000F">
        <w:t>Tussentijdse vacature</w:t>
      </w:r>
      <w:bookmarkEnd w:id="18"/>
    </w:p>
    <w:p w14:paraId="70C1A9D0" w14:textId="77777777" w:rsidR="003D0D06" w:rsidRPr="003D0D06" w:rsidRDefault="007D000F" w:rsidP="003D0D06">
      <w:pPr>
        <w:pStyle w:val="Lijstalinea"/>
        <w:numPr>
          <w:ilvl w:val="0"/>
          <w:numId w:val="14"/>
        </w:numPr>
        <w:tabs>
          <w:tab w:val="left" w:pos="0"/>
        </w:tabs>
        <w:rPr>
          <w:rFonts w:cs="Arial"/>
          <w:sz w:val="22"/>
          <w:szCs w:val="22"/>
          <w:lang w:val="nl-NL"/>
        </w:rPr>
      </w:pPr>
      <w:r w:rsidRPr="003D0D06">
        <w:rPr>
          <w:rFonts w:cs="Arial"/>
          <w:sz w:val="22"/>
          <w:szCs w:val="22"/>
          <w:lang w:val="nl-NL"/>
        </w:rPr>
        <w:t>In geval van een tussentijdse vacature wijst de MR tot opvolger van het betrokken lid aan de kandidaat uit de desbetreffende geleding die blijkens de vastgestelde uitslag, bedoeld in artikel 3.6 daarvoor als eerste in aanmerking komt.</w:t>
      </w:r>
    </w:p>
    <w:p w14:paraId="51C2849A" w14:textId="77777777" w:rsidR="003D0D06" w:rsidRPr="003D0D06" w:rsidRDefault="007D000F" w:rsidP="003D0D06">
      <w:pPr>
        <w:pStyle w:val="Lijstalinea"/>
        <w:numPr>
          <w:ilvl w:val="0"/>
          <w:numId w:val="14"/>
        </w:numPr>
        <w:tabs>
          <w:tab w:val="left" w:pos="0"/>
        </w:tabs>
        <w:rPr>
          <w:rFonts w:cs="Arial"/>
          <w:sz w:val="22"/>
          <w:szCs w:val="22"/>
          <w:lang w:val="nl-NL"/>
        </w:rPr>
      </w:pPr>
      <w:r w:rsidRPr="003D0D06">
        <w:rPr>
          <w:rFonts w:cs="Arial"/>
          <w:sz w:val="22"/>
          <w:szCs w:val="22"/>
          <w:lang w:val="nl-NL"/>
        </w:rPr>
        <w:t>De aanwijzing geschiedt binnen een maand na het ontstaan van de vacature. De MR doet van deze aanwijzing mededeling aan het bevoegd gezag, de geledingen en de betrokken kandidaat.</w:t>
      </w:r>
    </w:p>
    <w:p w14:paraId="36A2BABE" w14:textId="74894900" w:rsidR="00E54F86" w:rsidRPr="003D0D06" w:rsidRDefault="007D000F" w:rsidP="003D0D06">
      <w:pPr>
        <w:pStyle w:val="Lijstalinea"/>
        <w:numPr>
          <w:ilvl w:val="0"/>
          <w:numId w:val="14"/>
        </w:numPr>
        <w:tabs>
          <w:tab w:val="left" w:pos="0"/>
        </w:tabs>
        <w:rPr>
          <w:rFonts w:cs="Arial"/>
          <w:sz w:val="22"/>
          <w:szCs w:val="22"/>
          <w:lang w:val="nl-NL"/>
        </w:rPr>
      </w:pPr>
      <w:r w:rsidRPr="003D0D06">
        <w:rPr>
          <w:rFonts w:cs="Arial"/>
          <w:sz w:val="22"/>
          <w:szCs w:val="22"/>
          <w:lang w:val="nl-NL"/>
        </w:rPr>
        <w:t xml:space="preserve">Indien uit de ouders en het personeel minder kandidaten zijn gesteld dan er zetels in de MR voor die geleding zijn of indien er geen opvolger als bedoeld in het eerste lid aanwezig is, kan in de vacature(s) voorzien worden door het houden van een tussentijdse verkiezing. </w:t>
      </w:r>
      <w:r w:rsidRPr="000650C4">
        <w:rPr>
          <w:rFonts w:cs="Arial"/>
          <w:sz w:val="22"/>
          <w:szCs w:val="22"/>
          <w:lang w:val="nl-NL"/>
        </w:rPr>
        <w:t>In dat geval zijn de artikelen 3.1 t/m 3.6 van overeenkomstige toepassing.</w:t>
      </w:r>
      <w:r w:rsidR="00186D03" w:rsidRPr="000650C4">
        <w:rPr>
          <w:rFonts w:cs="Arial"/>
          <w:sz w:val="22"/>
          <w:szCs w:val="22"/>
          <w:lang w:val="nl-NL"/>
        </w:rPr>
        <w:t xml:space="preserve"> </w:t>
      </w:r>
      <w:r w:rsidR="00B97E9C" w:rsidRPr="000650C4">
        <w:rPr>
          <w:rFonts w:cs="Arial"/>
          <w:sz w:val="22"/>
          <w:szCs w:val="22"/>
          <w:lang w:val="nl-NL"/>
        </w:rPr>
        <w:t xml:space="preserve"> </w:t>
      </w:r>
      <w:r w:rsidR="009A5876" w:rsidRPr="003D0D06">
        <w:rPr>
          <w:rFonts w:ascii="American Typewriter" w:hAnsi="American Typewriter" w:cstheme="minorHAnsi"/>
          <w:color w:val="00B0F0"/>
          <w:sz w:val="22"/>
          <w:szCs w:val="22"/>
        </w:rPr>
        <w:t>T</w:t>
      </w:r>
    </w:p>
    <w:p w14:paraId="3EABB7F8" w14:textId="77777777" w:rsidR="00516883" w:rsidRPr="007D000F" w:rsidRDefault="00516883" w:rsidP="00516883"/>
    <w:p w14:paraId="389EB979" w14:textId="407CB158" w:rsidR="00516883" w:rsidRDefault="00516883" w:rsidP="00516883">
      <w:pPr>
        <w:pStyle w:val="Kop3"/>
      </w:pPr>
      <w:bookmarkStart w:id="19" w:name="_Toc105969832"/>
      <w:r>
        <w:t>Artikel 3.</w:t>
      </w:r>
      <w:r w:rsidR="007D000F">
        <w:t>8</w:t>
      </w:r>
      <w:r>
        <w:tab/>
      </w:r>
      <w:r w:rsidR="007D000F">
        <w:t>Rechtsbescherming</w:t>
      </w:r>
      <w:bookmarkEnd w:id="19"/>
    </w:p>
    <w:p w14:paraId="1190A91B" w14:textId="0391EE80" w:rsidR="007D000F" w:rsidRPr="005D2ECA" w:rsidRDefault="007D000F" w:rsidP="007D000F">
      <w:pPr>
        <w:tabs>
          <w:tab w:val="left" w:pos="270"/>
          <w:tab w:val="num" w:pos="720"/>
        </w:tabs>
        <w:rPr>
          <w:rFonts w:cs="Arial"/>
          <w:szCs w:val="22"/>
        </w:rPr>
      </w:pPr>
      <w:r w:rsidRPr="005D2ECA">
        <w:rPr>
          <w:rFonts w:cs="Arial"/>
          <w:szCs w:val="22"/>
        </w:rPr>
        <w:t xml:space="preserve">Het bevoegd gezag draagt er zorg voor dat de personen die staan of gestaan hebben op een lijst van kandidaat gestelde personen als bedoeld in artikel 9 van dit reglement, alsmede de leden en de gewezen leden van </w:t>
      </w:r>
      <w:r w:rsidRPr="000314A3">
        <w:rPr>
          <w:rFonts w:cs="Arial"/>
          <w:szCs w:val="22"/>
        </w:rPr>
        <w:t xml:space="preserve">de MR niet </w:t>
      </w:r>
      <w:r w:rsidRPr="005D2ECA">
        <w:rPr>
          <w:rFonts w:cs="Arial"/>
          <w:szCs w:val="22"/>
        </w:rPr>
        <w:t>uit hoofde daarvan worden benadeeld in hun positie met betrekking tot een van de scholen.</w:t>
      </w:r>
    </w:p>
    <w:p w14:paraId="05BB819A" w14:textId="77777777" w:rsidR="0098730E" w:rsidRPr="007D000F" w:rsidRDefault="0098730E" w:rsidP="00D01DCC"/>
    <w:p w14:paraId="2B7E4B1C" w14:textId="1FD40E46" w:rsidR="00AE6D8C" w:rsidRDefault="00AE6D8C" w:rsidP="00D01DCC"/>
    <w:p w14:paraId="25345EA9" w14:textId="65203AF4" w:rsidR="001D1447" w:rsidRDefault="001D1447" w:rsidP="00D01DCC"/>
    <w:p w14:paraId="759703D5" w14:textId="77777777" w:rsidR="0098730E" w:rsidRPr="007D000F" w:rsidRDefault="0098730E" w:rsidP="00D01DCC"/>
    <w:p w14:paraId="183838BB" w14:textId="3784E38B" w:rsidR="00516883" w:rsidRPr="00516883" w:rsidRDefault="00516883" w:rsidP="001D1447">
      <w:pPr>
        <w:pStyle w:val="Kop1"/>
      </w:pPr>
      <w:bookmarkStart w:id="20" w:name="_Toc105969833"/>
      <w:r>
        <w:t>Hoofdstuk 4</w:t>
      </w:r>
      <w:r>
        <w:tab/>
        <w:t>Algemene taken en bevoegdheden van de MR</w:t>
      </w:r>
      <w:bookmarkEnd w:id="20"/>
    </w:p>
    <w:p w14:paraId="3FE52291" w14:textId="77777777" w:rsidR="00516883" w:rsidRPr="00516883" w:rsidRDefault="00516883" w:rsidP="00516883">
      <w:pPr>
        <w:pStyle w:val="Brieftekst"/>
      </w:pPr>
    </w:p>
    <w:p w14:paraId="34DFE1B6" w14:textId="22DBC787" w:rsidR="00AF117F" w:rsidRPr="00C23287" w:rsidRDefault="00516883" w:rsidP="00C23287">
      <w:pPr>
        <w:pStyle w:val="Kop3"/>
        <w:rPr>
          <w:rStyle w:val="Nadruk"/>
          <w:i w:val="0"/>
          <w:iCs w:val="0"/>
          <w:color w:val="FAAF00" w:themeColor="background2"/>
        </w:rPr>
      </w:pPr>
      <w:bookmarkStart w:id="21" w:name="_Toc105969834"/>
      <w:r>
        <w:t>Artikel 4.1</w:t>
      </w:r>
      <w:r>
        <w:tab/>
      </w:r>
      <w:r w:rsidR="00AF117F">
        <w:t>Overleg met het bevoegd gezag</w:t>
      </w:r>
      <w:bookmarkEnd w:id="21"/>
    </w:p>
    <w:p w14:paraId="0BE2CC67" w14:textId="13D56CE1" w:rsidR="00AF117F" w:rsidRPr="00AF117F" w:rsidRDefault="00AF117F" w:rsidP="00D81BAD">
      <w:pPr>
        <w:pStyle w:val="Lijstalinea"/>
        <w:numPr>
          <w:ilvl w:val="0"/>
          <w:numId w:val="15"/>
        </w:numPr>
        <w:rPr>
          <w:rFonts w:cs="Arial"/>
          <w:color w:val="000000" w:themeColor="text1"/>
          <w:sz w:val="22"/>
          <w:szCs w:val="22"/>
          <w:lang w:val="nl-NL"/>
        </w:rPr>
      </w:pPr>
      <w:r w:rsidRPr="00AF117F">
        <w:rPr>
          <w:rFonts w:cs="Arial"/>
          <w:sz w:val="22"/>
          <w:szCs w:val="22"/>
          <w:lang w:val="nl-NL"/>
        </w:rPr>
        <w:t>Het bevoegd gezag en de raad komen bijeen, indien daarom onder opgave van redenen wordt verzocht door de raad, een geleding van de raad of het bevoegd gezag.</w:t>
      </w:r>
      <w:r w:rsidR="00BA5710">
        <w:rPr>
          <w:rFonts w:cs="Arial"/>
          <w:sz w:val="22"/>
          <w:szCs w:val="22"/>
          <w:lang w:val="nl-NL"/>
        </w:rPr>
        <w:t xml:space="preserve"> </w:t>
      </w:r>
    </w:p>
    <w:p w14:paraId="16C83142" w14:textId="1594E0FE" w:rsidR="00AF117F" w:rsidRDefault="00AF117F" w:rsidP="00D81BAD">
      <w:pPr>
        <w:pStyle w:val="Lijstalinea"/>
        <w:numPr>
          <w:ilvl w:val="0"/>
          <w:numId w:val="15"/>
        </w:numPr>
        <w:rPr>
          <w:rFonts w:cs="Arial"/>
          <w:sz w:val="22"/>
          <w:szCs w:val="22"/>
          <w:lang w:val="nl-NL"/>
        </w:rPr>
      </w:pPr>
      <w:r w:rsidRPr="00AF117F">
        <w:rPr>
          <w:rFonts w:cs="Arial"/>
          <w:sz w:val="22"/>
          <w:szCs w:val="22"/>
          <w:lang w:val="nl-NL"/>
        </w:rPr>
        <w:t>Indien twee derde van de leden van de raad en de meerderheid van elke geleding dat wensen, worden de besprekingen, bedoeld in het eerste lid, met de raad gevoerd door middel van overleg met elke geleding afzonderlijk.</w:t>
      </w:r>
      <w:r w:rsidR="00156D43">
        <w:rPr>
          <w:rFonts w:cs="Arial"/>
          <w:sz w:val="22"/>
          <w:szCs w:val="22"/>
          <w:lang w:val="nl-NL"/>
        </w:rPr>
        <w:t xml:space="preserve"> </w:t>
      </w:r>
      <w:r w:rsidR="00156D43" w:rsidRPr="00C4560B">
        <w:rPr>
          <w:rFonts w:ascii="American Typewriter" w:hAnsi="American Typewriter" w:cstheme="minorHAnsi"/>
          <w:color w:val="00B0F0"/>
          <w:szCs w:val="22"/>
          <w:lang w:val="nl-NL"/>
        </w:rPr>
        <w:t>T</w:t>
      </w:r>
    </w:p>
    <w:p w14:paraId="429AD9CB" w14:textId="59BE01BE" w:rsidR="00AF117F" w:rsidRPr="00AF117F" w:rsidRDefault="00AF117F" w:rsidP="00D81BAD">
      <w:pPr>
        <w:pStyle w:val="Lijstalinea"/>
        <w:numPr>
          <w:ilvl w:val="0"/>
          <w:numId w:val="15"/>
        </w:numPr>
        <w:rPr>
          <w:rFonts w:cs="Arial"/>
          <w:color w:val="000000" w:themeColor="text1"/>
          <w:sz w:val="22"/>
          <w:szCs w:val="22"/>
          <w:lang w:val="nl-NL"/>
        </w:rPr>
      </w:pPr>
      <w:r w:rsidRPr="00AF117F">
        <w:rPr>
          <w:rFonts w:cs="Arial"/>
          <w:color w:val="000000" w:themeColor="text1"/>
          <w:sz w:val="22"/>
          <w:szCs w:val="22"/>
          <w:lang w:val="nl-NL"/>
        </w:rPr>
        <w:t xml:space="preserve">De in hoofdstuk 3 van het statuut bedoelde plaatsvervanger kan op eigen verzoek of op verzoek van de GMR, de MR, </w:t>
      </w:r>
      <w:r w:rsidRPr="00AF117F">
        <w:rPr>
          <w:rFonts w:eastAsiaTheme="minorEastAsia" w:cs="Arial"/>
          <w:color w:val="000000" w:themeColor="text1"/>
          <w:sz w:val="22"/>
          <w:szCs w:val="22"/>
          <w:lang w:val="nl-NL"/>
        </w:rPr>
        <w:t>de raden als bedoeld in hoofdstuk 2 van het statuut, dan wel de geledingen,</w:t>
      </w:r>
      <w:r w:rsidRPr="00AF117F">
        <w:rPr>
          <w:rFonts w:cs="Arial"/>
          <w:color w:val="000000" w:themeColor="text1"/>
          <w:sz w:val="22"/>
          <w:szCs w:val="22"/>
          <w:lang w:val="nl-NL"/>
        </w:rPr>
        <w:t xml:space="preserve"> van die taak ontheven worden. Het verzoek is met redenen omkleed. In dat geval voert het bevoegd gezag zelf het overleg of zorgt het bevoegd gezag terstond voor een vergelijkbare vervanging. </w:t>
      </w:r>
    </w:p>
    <w:p w14:paraId="3EBC94D3" w14:textId="77777777" w:rsidR="00A672F9" w:rsidRPr="00CE0214" w:rsidRDefault="00A672F9" w:rsidP="00A672F9">
      <w:pPr>
        <w:pStyle w:val="Lijstalinea"/>
        <w:numPr>
          <w:ilvl w:val="0"/>
          <w:numId w:val="15"/>
        </w:numPr>
        <w:rPr>
          <w:rFonts w:cs="Arial"/>
          <w:color w:val="000000" w:themeColor="text1"/>
          <w:sz w:val="22"/>
          <w:szCs w:val="22"/>
          <w:lang w:val="nl-NL"/>
        </w:rPr>
      </w:pPr>
      <w:r w:rsidRPr="00AF117F">
        <w:rPr>
          <w:rFonts w:cs="Arial"/>
          <w:sz w:val="22"/>
          <w:szCs w:val="22"/>
          <w:lang w:val="nl-NL"/>
        </w:rPr>
        <w:t xml:space="preserve">Wanneer de te bespreken aangelegenheid weliswaar alleen de school betreft, maar de besluitvorming ten aanzien van die aangelegenheid is voorbehouden aan </w:t>
      </w:r>
      <w:r>
        <w:rPr>
          <w:rFonts w:cs="Arial"/>
          <w:sz w:val="22"/>
          <w:szCs w:val="22"/>
          <w:lang w:val="nl-NL"/>
        </w:rPr>
        <w:t xml:space="preserve">het </w:t>
      </w:r>
      <w:proofErr w:type="spellStart"/>
      <w:r w:rsidRPr="00AF117F">
        <w:rPr>
          <w:rFonts w:cs="Arial"/>
          <w:sz w:val="22"/>
          <w:szCs w:val="22"/>
          <w:lang w:val="nl-NL"/>
        </w:rPr>
        <w:t>bovenschools</w:t>
      </w:r>
      <w:proofErr w:type="spellEnd"/>
      <w:r w:rsidRPr="00AF117F">
        <w:rPr>
          <w:rFonts w:cs="Arial"/>
          <w:sz w:val="22"/>
          <w:szCs w:val="22"/>
          <w:lang w:val="nl-NL"/>
        </w:rPr>
        <w:t xml:space="preserve"> </w:t>
      </w:r>
      <w:r>
        <w:rPr>
          <w:rFonts w:cs="Arial"/>
          <w:sz w:val="22"/>
          <w:szCs w:val="22"/>
          <w:lang w:val="nl-NL"/>
        </w:rPr>
        <w:t>bevoegd gezag,</w:t>
      </w:r>
      <w:r w:rsidRPr="00AF117F">
        <w:rPr>
          <w:rFonts w:cs="Arial"/>
          <w:sz w:val="22"/>
          <w:szCs w:val="22"/>
          <w:lang w:val="nl-NL"/>
        </w:rPr>
        <w:t xml:space="preserve"> voert namens het bevoegd gezag niet de schoolleiding, maar het </w:t>
      </w:r>
      <w:proofErr w:type="spellStart"/>
      <w:r>
        <w:rPr>
          <w:rFonts w:cs="Arial"/>
          <w:sz w:val="22"/>
          <w:szCs w:val="22"/>
          <w:lang w:val="nl-NL"/>
        </w:rPr>
        <w:t>bovenschools</w:t>
      </w:r>
      <w:proofErr w:type="spellEnd"/>
      <w:r>
        <w:rPr>
          <w:rFonts w:cs="Arial"/>
          <w:sz w:val="22"/>
          <w:szCs w:val="22"/>
          <w:lang w:val="nl-NL"/>
        </w:rPr>
        <w:t xml:space="preserve"> bevoegd gezag, dus het CvB, </w:t>
      </w:r>
      <w:r w:rsidRPr="00AF117F">
        <w:rPr>
          <w:rFonts w:cs="Arial"/>
          <w:sz w:val="22"/>
          <w:szCs w:val="22"/>
          <w:lang w:val="nl-NL"/>
        </w:rPr>
        <w:t xml:space="preserve">het overleg. </w:t>
      </w:r>
      <w:r w:rsidRPr="008A3ED7">
        <w:rPr>
          <w:rFonts w:ascii="American Typewriter" w:hAnsi="American Typewriter" w:cstheme="minorHAnsi"/>
          <w:color w:val="00B0F0"/>
          <w:szCs w:val="22"/>
          <w:lang w:val="nl-NL"/>
        </w:rPr>
        <w:t xml:space="preserve">T </w:t>
      </w:r>
    </w:p>
    <w:p w14:paraId="1BD96BEC" w14:textId="77777777" w:rsidR="00516883" w:rsidRPr="00AF117F" w:rsidRDefault="00516883" w:rsidP="00516883">
      <w:pPr>
        <w:rPr>
          <w:rFonts w:cs="Arial"/>
          <w:szCs w:val="22"/>
        </w:rPr>
      </w:pPr>
    </w:p>
    <w:p w14:paraId="61C17535" w14:textId="5002E38F" w:rsidR="00516883" w:rsidRDefault="00516883" w:rsidP="00516883">
      <w:pPr>
        <w:pStyle w:val="Kop3"/>
      </w:pPr>
      <w:bookmarkStart w:id="22" w:name="_Toc105969835"/>
      <w:r>
        <w:t>Artikel 4.</w:t>
      </w:r>
      <w:r w:rsidR="003F15C6">
        <w:t>2</w:t>
      </w:r>
      <w:r>
        <w:tab/>
      </w:r>
      <w:r w:rsidR="003F15C6">
        <w:t>Overleg met de interne toezichthouder</w:t>
      </w:r>
      <w:bookmarkEnd w:id="22"/>
    </w:p>
    <w:p w14:paraId="51CE4B93" w14:textId="001C1B22" w:rsidR="003F15C6" w:rsidRPr="005D2ECA" w:rsidRDefault="00F7647C" w:rsidP="003F15C6">
      <w:pPr>
        <w:tabs>
          <w:tab w:val="left" w:pos="270"/>
          <w:tab w:val="num" w:pos="1080"/>
        </w:tabs>
        <w:rPr>
          <w:rFonts w:cs="Arial"/>
          <w:szCs w:val="22"/>
        </w:rPr>
      </w:pPr>
      <w:r>
        <w:rPr>
          <w:rFonts w:cs="Arial"/>
          <w:szCs w:val="22"/>
        </w:rPr>
        <w:t xml:space="preserve">Ter informatie aan de </w:t>
      </w:r>
      <w:proofErr w:type="spellStart"/>
      <w:r>
        <w:rPr>
          <w:rFonts w:cs="Arial"/>
          <w:szCs w:val="22"/>
        </w:rPr>
        <w:t>MRen</w:t>
      </w:r>
      <w:proofErr w:type="spellEnd"/>
      <w:r>
        <w:rPr>
          <w:rFonts w:cs="Arial"/>
          <w:szCs w:val="22"/>
        </w:rPr>
        <w:t xml:space="preserve">: </w:t>
      </w:r>
      <w:r w:rsidR="003F15C6" w:rsidRPr="005D2ECA">
        <w:rPr>
          <w:rFonts w:cs="Arial"/>
          <w:szCs w:val="22"/>
        </w:rPr>
        <w:t>De interne toezichthouder en de GMR overleggen ten minste twee keer per jaar met elkaar.</w:t>
      </w:r>
    </w:p>
    <w:p w14:paraId="736B9EE7" w14:textId="77777777" w:rsidR="00516883" w:rsidRPr="003F15C6" w:rsidRDefault="00516883" w:rsidP="00516883"/>
    <w:p w14:paraId="55BA6FAF" w14:textId="6B1BF667" w:rsidR="00516883" w:rsidRDefault="00516883" w:rsidP="00516883">
      <w:pPr>
        <w:pStyle w:val="Kop3"/>
      </w:pPr>
      <w:bookmarkStart w:id="23" w:name="_Toc105969836"/>
      <w:r>
        <w:t>Artikel 4.</w:t>
      </w:r>
      <w:r w:rsidR="003F15C6">
        <w:t>3</w:t>
      </w:r>
      <w:r>
        <w:tab/>
      </w:r>
      <w:r w:rsidR="003F15C6">
        <w:t>Initiatiefbevoegdheid van de MR</w:t>
      </w:r>
      <w:bookmarkEnd w:id="23"/>
    </w:p>
    <w:p w14:paraId="7863A430" w14:textId="77777777" w:rsidR="003D0D06" w:rsidRPr="003D0D06" w:rsidRDefault="003F15C6" w:rsidP="003D0D06">
      <w:pPr>
        <w:pStyle w:val="Lijstalinea"/>
        <w:numPr>
          <w:ilvl w:val="0"/>
          <w:numId w:val="16"/>
        </w:numPr>
        <w:tabs>
          <w:tab w:val="left" w:pos="284"/>
        </w:tabs>
        <w:rPr>
          <w:rFonts w:cs="Arial"/>
          <w:b/>
          <w:sz w:val="22"/>
          <w:szCs w:val="22"/>
        </w:rPr>
      </w:pPr>
      <w:r w:rsidRPr="003D0D06">
        <w:rPr>
          <w:rFonts w:cs="Arial"/>
          <w:sz w:val="22"/>
          <w:szCs w:val="22"/>
          <w:lang w:val="nl-NL"/>
        </w:rPr>
        <w:t xml:space="preserve">De MR is bevoegd tot bespreking van alle aangelegenheden die de algemene gang van zaken in alle scholen of de meerderheid van de scholen vallend onder één onderwijswet betreft. </w:t>
      </w:r>
      <w:r w:rsidRPr="000650C4">
        <w:rPr>
          <w:rFonts w:cs="Arial"/>
          <w:sz w:val="22"/>
          <w:szCs w:val="22"/>
          <w:lang w:val="nl-NL"/>
        </w:rPr>
        <w:t xml:space="preserve">Hij is bevoegd over deze aangelegenheden aan het bevoegd gezag voorstellen te doen en standpunten kenbaar te maken. </w:t>
      </w:r>
      <w:r w:rsidR="00BA5710" w:rsidRPr="003D0D06">
        <w:rPr>
          <w:rFonts w:ascii="American Typewriter" w:hAnsi="American Typewriter" w:cstheme="minorHAnsi"/>
          <w:color w:val="00B0F0"/>
          <w:sz w:val="22"/>
          <w:szCs w:val="22"/>
          <w:lang w:val="nl-NL"/>
        </w:rPr>
        <w:t>T</w:t>
      </w:r>
    </w:p>
    <w:p w14:paraId="4A097095" w14:textId="77777777" w:rsidR="003D0D06" w:rsidRPr="003D0D06" w:rsidRDefault="003F15C6" w:rsidP="003D0D06">
      <w:pPr>
        <w:pStyle w:val="Lijstalinea"/>
        <w:numPr>
          <w:ilvl w:val="0"/>
          <w:numId w:val="16"/>
        </w:numPr>
        <w:tabs>
          <w:tab w:val="left" w:pos="284"/>
        </w:tabs>
        <w:rPr>
          <w:rFonts w:cs="Arial"/>
          <w:b/>
          <w:sz w:val="22"/>
          <w:szCs w:val="22"/>
          <w:lang w:val="nl-NL"/>
        </w:rPr>
      </w:pPr>
      <w:r w:rsidRPr="003D0D06">
        <w:rPr>
          <w:rFonts w:cs="Arial"/>
          <w:sz w:val="22"/>
          <w:szCs w:val="22"/>
          <w:lang w:val="nl-NL"/>
        </w:rPr>
        <w:t>Het bevoegd gezag brengt op deze voorstellen, binnen drie maanden</w:t>
      </w:r>
      <w:r w:rsidR="00CE2EA5" w:rsidRPr="003D0D06">
        <w:rPr>
          <w:rFonts w:cs="Arial"/>
          <w:sz w:val="22"/>
          <w:szCs w:val="22"/>
          <w:lang w:val="nl-NL"/>
        </w:rPr>
        <w:t xml:space="preserve"> </w:t>
      </w:r>
      <w:r w:rsidR="00CE2EA5" w:rsidRPr="003D0D06">
        <w:rPr>
          <w:rFonts w:ascii="American Typewriter" w:hAnsi="American Typewriter" w:cstheme="minorHAnsi"/>
          <w:color w:val="00B0F0"/>
          <w:sz w:val="22"/>
          <w:szCs w:val="22"/>
          <w:lang w:val="nl-NL"/>
        </w:rPr>
        <w:t>T</w:t>
      </w:r>
      <w:r w:rsidR="00CE0214" w:rsidRPr="003D0D06">
        <w:rPr>
          <w:color w:val="BFBFBF" w:themeColor="background1" w:themeShade="BF"/>
          <w:sz w:val="22"/>
          <w:szCs w:val="22"/>
          <w:lang w:val="nl-NL"/>
        </w:rPr>
        <w:t xml:space="preserve"> </w:t>
      </w:r>
      <w:r w:rsidRPr="003D0D06">
        <w:rPr>
          <w:rFonts w:cs="Arial"/>
          <w:sz w:val="22"/>
          <w:szCs w:val="22"/>
          <w:lang w:val="nl-NL"/>
        </w:rPr>
        <w:t>een schriftelijke, met redenen omklede reactie uit aan de MR. Alvorens over te gaan tot het uitbrengen van deze reactie, stelt het bevoegd gezag de MR ten minste eenmaal in de gelegenheid met hem overleg te voeren over de voorstellen van de MR.</w:t>
      </w:r>
    </w:p>
    <w:p w14:paraId="6B7E2751" w14:textId="4B0CEDBE" w:rsidR="003F15C6" w:rsidRPr="003D0D06" w:rsidRDefault="003F15C6" w:rsidP="003D0D06">
      <w:pPr>
        <w:pStyle w:val="Lijstalinea"/>
        <w:numPr>
          <w:ilvl w:val="0"/>
          <w:numId w:val="16"/>
        </w:numPr>
        <w:tabs>
          <w:tab w:val="left" w:pos="284"/>
        </w:tabs>
        <w:rPr>
          <w:rFonts w:cs="Arial"/>
          <w:b/>
          <w:sz w:val="22"/>
          <w:szCs w:val="22"/>
          <w:lang w:val="nl-NL"/>
        </w:rPr>
      </w:pPr>
      <w:r w:rsidRPr="003D0D06">
        <w:rPr>
          <w:rFonts w:cs="Arial"/>
          <w:sz w:val="22"/>
          <w:szCs w:val="22"/>
          <w:lang w:val="nl-NL"/>
        </w:rPr>
        <w:t>Indien twee derde deel van de leden van de MR en de meerderheid van elke geleding dat wensen, voert het bevoegd gezag de in het eerste lid bedoelde bespreking en overleg met elke geleding afzonderlijk.</w:t>
      </w:r>
    </w:p>
    <w:p w14:paraId="3D7AFB3D" w14:textId="77777777" w:rsidR="0098730E" w:rsidRPr="003F15C6" w:rsidRDefault="0098730E" w:rsidP="00D01DCC"/>
    <w:p w14:paraId="6C5B68F5" w14:textId="36BA8D80" w:rsidR="00516883" w:rsidRDefault="00516883" w:rsidP="00516883">
      <w:pPr>
        <w:pStyle w:val="Kop3"/>
      </w:pPr>
      <w:bookmarkStart w:id="24" w:name="_Toc105969837"/>
      <w:r>
        <w:t>Artikel 4.</w:t>
      </w:r>
      <w:r w:rsidR="003F15C6">
        <w:t>4</w:t>
      </w:r>
      <w:r>
        <w:tab/>
      </w:r>
      <w:r w:rsidR="003F15C6">
        <w:t>Algemene taken MR</w:t>
      </w:r>
      <w:bookmarkEnd w:id="24"/>
    </w:p>
    <w:p w14:paraId="79C77D78" w14:textId="77777777" w:rsidR="003D0D06" w:rsidRPr="003D0D06" w:rsidRDefault="003F15C6" w:rsidP="003D0D06">
      <w:pPr>
        <w:pStyle w:val="Lijstalinea"/>
        <w:numPr>
          <w:ilvl w:val="0"/>
          <w:numId w:val="17"/>
        </w:numPr>
        <w:rPr>
          <w:rFonts w:cs="Arial"/>
          <w:b/>
          <w:sz w:val="22"/>
          <w:szCs w:val="22"/>
          <w:lang w:val="nl-NL"/>
        </w:rPr>
      </w:pPr>
      <w:r w:rsidRPr="003D0D06">
        <w:rPr>
          <w:rFonts w:cs="Arial"/>
          <w:sz w:val="22"/>
          <w:szCs w:val="22"/>
          <w:lang w:val="nl-NL"/>
        </w:rPr>
        <w:t>De MR bevordert naar vermogen openheid en onderling overleg in de scholen.</w:t>
      </w:r>
    </w:p>
    <w:p w14:paraId="0A9367FE" w14:textId="77777777" w:rsidR="003D0D06" w:rsidRPr="003D0D06" w:rsidRDefault="003F15C6" w:rsidP="003D0D06">
      <w:pPr>
        <w:pStyle w:val="Lijstalinea"/>
        <w:numPr>
          <w:ilvl w:val="0"/>
          <w:numId w:val="17"/>
        </w:numPr>
        <w:rPr>
          <w:rFonts w:cs="Arial"/>
          <w:b/>
          <w:sz w:val="22"/>
          <w:szCs w:val="22"/>
          <w:lang w:val="nl-NL"/>
        </w:rPr>
      </w:pPr>
      <w:r w:rsidRPr="003D0D06">
        <w:rPr>
          <w:rFonts w:cs="Arial"/>
          <w:sz w:val="22"/>
          <w:szCs w:val="22"/>
          <w:lang w:val="nl-NL"/>
        </w:rPr>
        <w:t xml:space="preserve">De MR waakt voorts in de </w:t>
      </w:r>
      <w:r w:rsidR="004A619D" w:rsidRPr="003D0D06">
        <w:rPr>
          <w:rFonts w:cs="Arial"/>
          <w:sz w:val="22"/>
          <w:szCs w:val="22"/>
          <w:lang w:val="nl-NL"/>
        </w:rPr>
        <w:t>school</w:t>
      </w:r>
      <w:r w:rsidRPr="003D0D06">
        <w:rPr>
          <w:rFonts w:cs="Arial"/>
          <w:sz w:val="22"/>
          <w:szCs w:val="22"/>
          <w:lang w:val="nl-NL"/>
        </w:rPr>
        <w:t xml:space="preserve"> in het algemeen tegen discriminatie op welke grond dan ook en bevordert gelijke behandeling in gelijke gevallen en in het bijzonder de gelijke behandeling van mannen en vrouwen en de inschakeling van gehandicapten en allochtone werknemers.</w:t>
      </w:r>
      <w:r w:rsidR="00942E39" w:rsidRPr="003D0D06">
        <w:rPr>
          <w:rFonts w:cs="Arial"/>
          <w:sz w:val="22"/>
          <w:szCs w:val="22"/>
          <w:lang w:val="nl-NL"/>
        </w:rPr>
        <w:t xml:space="preserve"> </w:t>
      </w:r>
      <w:r w:rsidR="00942E39" w:rsidRPr="003D0D06">
        <w:rPr>
          <w:rFonts w:ascii="American Typewriter" w:hAnsi="American Typewriter" w:cstheme="minorHAnsi"/>
          <w:color w:val="00B0F0"/>
          <w:sz w:val="22"/>
          <w:szCs w:val="22"/>
          <w:lang w:val="nl-NL"/>
        </w:rPr>
        <w:t>T</w:t>
      </w:r>
    </w:p>
    <w:p w14:paraId="79A59A84" w14:textId="259CC738" w:rsidR="003F15C6" w:rsidRPr="003D0D06" w:rsidRDefault="003F15C6" w:rsidP="003D0D06">
      <w:pPr>
        <w:pStyle w:val="Lijstalinea"/>
        <w:numPr>
          <w:ilvl w:val="0"/>
          <w:numId w:val="17"/>
        </w:numPr>
        <w:rPr>
          <w:rFonts w:cs="Arial"/>
          <w:b/>
          <w:sz w:val="22"/>
          <w:szCs w:val="22"/>
          <w:lang w:val="nl-NL"/>
        </w:rPr>
      </w:pPr>
      <w:r w:rsidRPr="003D0D06">
        <w:rPr>
          <w:rFonts w:cs="Arial"/>
          <w:sz w:val="22"/>
          <w:szCs w:val="22"/>
          <w:lang w:val="nl-NL"/>
        </w:rPr>
        <w:lastRenderedPageBreak/>
        <w:t>De MR doet aan alle bij de sc</w:t>
      </w:r>
      <w:r w:rsidR="004A619D" w:rsidRPr="003D0D06">
        <w:rPr>
          <w:rFonts w:cs="Arial"/>
          <w:sz w:val="22"/>
          <w:szCs w:val="22"/>
          <w:lang w:val="nl-NL"/>
        </w:rPr>
        <w:t>hool</w:t>
      </w:r>
      <w:r w:rsidRPr="003D0D06">
        <w:rPr>
          <w:rFonts w:cs="Arial"/>
          <w:sz w:val="22"/>
          <w:szCs w:val="22"/>
          <w:lang w:val="nl-NL"/>
        </w:rPr>
        <w:t xml:space="preserve"> betrokkenen schriftelijk verslag van zijn werkzaamheden en stelt de geledingen in de gelegenheid om over aangelegenheden die de betrokken geleding in het bijzonder aangaan met hem overleg te voeren.</w:t>
      </w:r>
    </w:p>
    <w:p w14:paraId="59FE91D4" w14:textId="162D61A9" w:rsidR="000428A8" w:rsidRPr="003D0D06" w:rsidRDefault="000428A8" w:rsidP="00AE633C">
      <w:pPr>
        <w:spacing w:line="240" w:lineRule="auto"/>
        <w:rPr>
          <w:rFonts w:cs="Arial"/>
          <w:b/>
          <w:szCs w:val="22"/>
        </w:rPr>
      </w:pPr>
    </w:p>
    <w:p w14:paraId="66085C98" w14:textId="77777777" w:rsidR="000428A8" w:rsidRDefault="000428A8" w:rsidP="00AE633C">
      <w:pPr>
        <w:spacing w:line="240" w:lineRule="auto"/>
        <w:rPr>
          <w:rFonts w:cs="Arial"/>
          <w:b/>
          <w:szCs w:val="22"/>
        </w:rPr>
      </w:pPr>
    </w:p>
    <w:p w14:paraId="16359E97" w14:textId="77777777" w:rsidR="006F44B8" w:rsidRPr="005D2ECA" w:rsidRDefault="006F44B8" w:rsidP="00AE633C">
      <w:pPr>
        <w:spacing w:line="240" w:lineRule="auto"/>
        <w:rPr>
          <w:rFonts w:cs="Arial"/>
          <w:b/>
          <w:szCs w:val="22"/>
        </w:rPr>
      </w:pPr>
    </w:p>
    <w:p w14:paraId="6F780EFA" w14:textId="4C118A5B" w:rsidR="00AE633C" w:rsidRDefault="00AE633C" w:rsidP="00AE633C">
      <w:pPr>
        <w:pStyle w:val="Kop1"/>
      </w:pPr>
      <w:bookmarkStart w:id="25" w:name="_Toc105969838"/>
      <w:r>
        <w:t>Hoofdstuk 5</w:t>
      </w:r>
      <w:r>
        <w:tab/>
        <w:t>Informatie en geheimhouding</w:t>
      </w:r>
      <w:bookmarkEnd w:id="25"/>
    </w:p>
    <w:p w14:paraId="780969B8" w14:textId="649A8F6E" w:rsidR="00516883" w:rsidRPr="00511FD7" w:rsidRDefault="00AE633C" w:rsidP="00516883">
      <w:r>
        <w:t>De</w:t>
      </w:r>
      <w:r w:rsidR="004A619D">
        <w:t xml:space="preserve"> </w:t>
      </w:r>
      <w:r>
        <w:t xml:space="preserve">wijze waarop het bevoegd gezag aan de raden informatie verschaft is vastgelegd in het </w:t>
      </w:r>
      <w:r w:rsidR="00AC6EE8">
        <w:t>medezeggenschaps</w:t>
      </w:r>
      <w:r>
        <w:t xml:space="preserve">statuut in artikel 4.1.  </w:t>
      </w:r>
      <w:r w:rsidR="00942E39">
        <w:t xml:space="preserve"> </w:t>
      </w:r>
      <w:r w:rsidR="00942E39" w:rsidRPr="00C4560B">
        <w:rPr>
          <w:rFonts w:ascii="American Typewriter" w:hAnsi="American Typewriter" w:cstheme="minorHAnsi"/>
          <w:color w:val="00B0F0"/>
          <w:szCs w:val="22"/>
        </w:rPr>
        <w:t>T</w:t>
      </w:r>
      <w:r>
        <w:br/>
      </w:r>
    </w:p>
    <w:p w14:paraId="42AD1BA2" w14:textId="77777777" w:rsidR="00516883" w:rsidRPr="00186D03" w:rsidRDefault="00516883" w:rsidP="00516883">
      <w:pPr>
        <w:rPr>
          <w:color w:val="00B0F0"/>
        </w:rPr>
      </w:pPr>
    </w:p>
    <w:p w14:paraId="2D79B291" w14:textId="49F17B76" w:rsidR="00516883" w:rsidRDefault="00516883" w:rsidP="00516883">
      <w:pPr>
        <w:pStyle w:val="Kop3"/>
      </w:pPr>
      <w:bookmarkStart w:id="26" w:name="_Toc105969839"/>
      <w:r>
        <w:t xml:space="preserve">Artikel </w:t>
      </w:r>
      <w:r w:rsidR="00AE633C">
        <w:t>5.1</w:t>
      </w:r>
      <w:r>
        <w:tab/>
      </w:r>
      <w:r w:rsidR="00511FD7">
        <w:t>Jaarverslag (MR)</w:t>
      </w:r>
      <w:bookmarkEnd w:id="26"/>
    </w:p>
    <w:p w14:paraId="71C3B364" w14:textId="4C1BFC8B" w:rsidR="00511FD7" w:rsidRPr="003D0D06" w:rsidRDefault="00511FD7" w:rsidP="003D0D06">
      <w:pPr>
        <w:pStyle w:val="Lijstalinea"/>
        <w:numPr>
          <w:ilvl w:val="0"/>
          <w:numId w:val="19"/>
        </w:numPr>
        <w:tabs>
          <w:tab w:val="left" w:pos="284"/>
        </w:tabs>
        <w:rPr>
          <w:rFonts w:cs="Arial"/>
          <w:sz w:val="22"/>
          <w:szCs w:val="22"/>
          <w:lang w:val="nl-NL"/>
        </w:rPr>
      </w:pPr>
      <w:r w:rsidRPr="003D0D06">
        <w:rPr>
          <w:rFonts w:cs="Arial"/>
          <w:sz w:val="22"/>
          <w:szCs w:val="22"/>
          <w:lang w:val="nl-NL"/>
        </w:rPr>
        <w:t xml:space="preserve">De MR stelt jaarlijks een verslag van de werkzaamheden in het afgelopen jaar vast en zendt dit verslag in ieder geval ter kennisneming aan de schoolleiding en op verzoek aan het bevoegd gezag en de GMR. </w:t>
      </w:r>
      <w:r w:rsidR="006D07AA" w:rsidRPr="003D0D06">
        <w:rPr>
          <w:rFonts w:ascii="American Typewriter" w:hAnsi="American Typewriter" w:cstheme="minorHAnsi"/>
          <w:color w:val="00B0F0"/>
          <w:sz w:val="22"/>
          <w:szCs w:val="22"/>
          <w:lang w:val="nl-NL"/>
        </w:rPr>
        <w:t>T</w:t>
      </w:r>
    </w:p>
    <w:p w14:paraId="6424883B" w14:textId="2B7B3606" w:rsidR="004A619D" w:rsidRPr="003D0D06" w:rsidRDefault="00511FD7" w:rsidP="00AE633C">
      <w:pPr>
        <w:pStyle w:val="Lijstalinea"/>
        <w:numPr>
          <w:ilvl w:val="0"/>
          <w:numId w:val="19"/>
        </w:numPr>
        <w:tabs>
          <w:tab w:val="left" w:pos="284"/>
        </w:tabs>
        <w:rPr>
          <w:rFonts w:cs="Arial"/>
          <w:color w:val="000000" w:themeColor="text1"/>
          <w:sz w:val="22"/>
          <w:szCs w:val="22"/>
          <w:lang w:val="nl-NL"/>
        </w:rPr>
      </w:pPr>
      <w:r w:rsidRPr="003D0D06">
        <w:rPr>
          <w:rFonts w:cs="Arial"/>
          <w:color w:val="000000" w:themeColor="text1"/>
          <w:sz w:val="22"/>
          <w:szCs w:val="22"/>
          <w:lang w:val="nl-NL"/>
        </w:rPr>
        <w:t>De MR draagt er zorg voor dat het verslag ten behoeve van belangstellenden ter inzage op een algemeen toegankelijke plaats op de school wordt gelegd, dan wel anderszins toegankelijk is.</w:t>
      </w:r>
      <w:r w:rsidR="009A5876" w:rsidRPr="003D0D06">
        <w:rPr>
          <w:rFonts w:ascii="American Typewriter" w:hAnsi="American Typewriter" w:cstheme="minorHAnsi"/>
          <w:color w:val="00B0F0"/>
          <w:sz w:val="22"/>
          <w:szCs w:val="22"/>
          <w:lang w:val="nl-NL"/>
        </w:rPr>
        <w:t xml:space="preserve"> T</w:t>
      </w:r>
    </w:p>
    <w:p w14:paraId="32052C8D" w14:textId="77777777" w:rsidR="0098730E" w:rsidRPr="00511FD7" w:rsidRDefault="0098730E" w:rsidP="00D01DCC"/>
    <w:p w14:paraId="1ED24FF8" w14:textId="7FC24092" w:rsidR="00511FD7" w:rsidRPr="00573A29" w:rsidRDefault="00511FD7" w:rsidP="00573A29">
      <w:pPr>
        <w:pStyle w:val="Kop3"/>
      </w:pPr>
      <w:bookmarkStart w:id="27" w:name="_Toc105969840"/>
      <w:r>
        <w:t xml:space="preserve">Artikel </w:t>
      </w:r>
      <w:r w:rsidR="00AE633C">
        <w:t>5.2</w:t>
      </w:r>
      <w:r>
        <w:tab/>
        <w:t>Openbaarheid en geheimhouding</w:t>
      </w:r>
      <w:bookmarkEnd w:id="27"/>
    </w:p>
    <w:p w14:paraId="72C344CC" w14:textId="1180BE6B" w:rsidR="00573A29" w:rsidRPr="00573A29" w:rsidRDefault="00511FD7" w:rsidP="00D81BAD">
      <w:pPr>
        <w:pStyle w:val="Lijstalinea"/>
        <w:numPr>
          <w:ilvl w:val="0"/>
          <w:numId w:val="20"/>
        </w:numPr>
        <w:rPr>
          <w:rFonts w:cs="Arial"/>
          <w:color w:val="000000" w:themeColor="text1"/>
          <w:sz w:val="22"/>
          <w:szCs w:val="22"/>
          <w:lang w:val="nl-NL"/>
        </w:rPr>
      </w:pPr>
      <w:r w:rsidRPr="002002AA">
        <w:rPr>
          <w:rFonts w:cs="Arial"/>
          <w:sz w:val="22"/>
          <w:szCs w:val="22"/>
          <w:lang w:val="nl-NL"/>
        </w:rPr>
        <w:t xml:space="preserve">De vergadering van de </w:t>
      </w:r>
      <w:r w:rsidR="003D663A" w:rsidRPr="002002AA">
        <w:rPr>
          <w:rFonts w:cs="Arial"/>
          <w:sz w:val="22"/>
          <w:szCs w:val="22"/>
          <w:lang w:val="nl-NL"/>
        </w:rPr>
        <w:t>raad</w:t>
      </w:r>
      <w:r w:rsidRPr="002002AA">
        <w:rPr>
          <w:rFonts w:cs="Arial"/>
          <w:sz w:val="22"/>
          <w:szCs w:val="22"/>
          <w:lang w:val="nl-NL"/>
        </w:rPr>
        <w:t xml:space="preserve"> is openbaar, tenzij over individuele personen wordt gesproken</w:t>
      </w:r>
      <w:r w:rsidRPr="00573A29">
        <w:rPr>
          <w:rFonts w:cs="Arial"/>
          <w:sz w:val="22"/>
          <w:szCs w:val="22"/>
          <w:lang w:val="nl-NL"/>
        </w:rPr>
        <w:t xml:space="preserve"> of de aard van een te behandelen zaak naar het oordeel van een derde van de leden zich daartegen verzet.</w:t>
      </w:r>
    </w:p>
    <w:p w14:paraId="23524B7A" w14:textId="46D4F6AF" w:rsidR="00573A29" w:rsidRPr="00573A29" w:rsidRDefault="00511FD7" w:rsidP="00D81BAD">
      <w:pPr>
        <w:pStyle w:val="Lijstalinea"/>
        <w:numPr>
          <w:ilvl w:val="0"/>
          <w:numId w:val="20"/>
        </w:numPr>
        <w:rPr>
          <w:rFonts w:cs="Arial"/>
          <w:color w:val="000000" w:themeColor="text1"/>
          <w:sz w:val="22"/>
          <w:szCs w:val="22"/>
          <w:lang w:val="nl-NL"/>
        </w:rPr>
      </w:pPr>
      <w:r w:rsidRPr="00573A29">
        <w:rPr>
          <w:rFonts w:cs="Arial"/>
          <w:sz w:val="22"/>
          <w:szCs w:val="22"/>
          <w:lang w:val="nl-NL"/>
        </w:rPr>
        <w:t xml:space="preserve">Indien bij een vergadering of een onderdeel daarvan een persoonlijk belang van een van de leden van de </w:t>
      </w:r>
      <w:r w:rsidR="003D663A">
        <w:rPr>
          <w:rFonts w:cs="Arial"/>
          <w:sz w:val="22"/>
          <w:szCs w:val="22"/>
          <w:lang w:val="nl-NL"/>
        </w:rPr>
        <w:t>raad</w:t>
      </w:r>
      <w:r w:rsidRPr="00573A29">
        <w:rPr>
          <w:rFonts w:cs="Arial"/>
          <w:sz w:val="22"/>
          <w:szCs w:val="22"/>
          <w:lang w:val="nl-NL"/>
        </w:rPr>
        <w:t xml:space="preserve"> in het geding is, kan de </w:t>
      </w:r>
      <w:r w:rsidR="003D663A">
        <w:rPr>
          <w:rFonts w:cs="Arial"/>
          <w:sz w:val="22"/>
          <w:szCs w:val="22"/>
          <w:lang w:val="nl-NL"/>
        </w:rPr>
        <w:t>raad</w:t>
      </w:r>
      <w:r w:rsidRPr="00573A29">
        <w:rPr>
          <w:rFonts w:cs="Arial"/>
          <w:sz w:val="22"/>
          <w:szCs w:val="22"/>
          <w:lang w:val="nl-NL"/>
        </w:rPr>
        <w:t xml:space="preserve"> besluiten dat het betrokken lid aan die vergadering of dat onderdeel daarvan niet deelneemt. De </w:t>
      </w:r>
      <w:r w:rsidR="003D663A">
        <w:rPr>
          <w:rFonts w:cs="Arial"/>
          <w:sz w:val="22"/>
          <w:szCs w:val="22"/>
          <w:lang w:val="nl-NL"/>
        </w:rPr>
        <w:t>raad</w:t>
      </w:r>
      <w:r w:rsidRPr="00573A29">
        <w:rPr>
          <w:rFonts w:cs="Arial"/>
          <w:sz w:val="22"/>
          <w:szCs w:val="22"/>
          <w:lang w:val="nl-NL"/>
        </w:rPr>
        <w:t xml:space="preserve"> besluit dan tegelijkertijd dat de behandeling van de desbetreffende aangelegenheid in een besloten vergadering plaatsvindt.</w:t>
      </w:r>
    </w:p>
    <w:p w14:paraId="682A41C7" w14:textId="77A66C49" w:rsidR="00573A29" w:rsidRPr="00573A29" w:rsidRDefault="00511FD7" w:rsidP="00D81BAD">
      <w:pPr>
        <w:pStyle w:val="Lijstalinea"/>
        <w:numPr>
          <w:ilvl w:val="0"/>
          <w:numId w:val="20"/>
        </w:numPr>
        <w:rPr>
          <w:rFonts w:cs="Arial"/>
          <w:color w:val="000000" w:themeColor="text1"/>
          <w:sz w:val="22"/>
          <w:szCs w:val="22"/>
          <w:lang w:val="nl-NL"/>
        </w:rPr>
      </w:pPr>
      <w:r w:rsidRPr="00573A29">
        <w:rPr>
          <w:rFonts w:cs="Arial"/>
          <w:sz w:val="22"/>
          <w:szCs w:val="22"/>
          <w:lang w:val="nl-NL"/>
        </w:rPr>
        <w:t xml:space="preserve">De leden van de </w:t>
      </w:r>
      <w:r w:rsidR="003D663A">
        <w:rPr>
          <w:rFonts w:cs="Arial"/>
          <w:sz w:val="22"/>
          <w:szCs w:val="22"/>
          <w:lang w:val="nl-NL"/>
        </w:rPr>
        <w:t>raad</w:t>
      </w:r>
      <w:r w:rsidRPr="00573A29">
        <w:rPr>
          <w:rFonts w:cs="Arial"/>
          <w:sz w:val="22"/>
          <w:szCs w:val="22"/>
          <w:lang w:val="nl-NL"/>
        </w:rPr>
        <w:t xml:space="preserve"> zijn verplicht tot geheimhouding van alle zaken die zij in hun hoedanigheid vernemen, ten aanzien waarvan het bevoegd gezag dan wel de </w:t>
      </w:r>
      <w:r w:rsidR="003D663A">
        <w:rPr>
          <w:rFonts w:cs="Arial"/>
          <w:sz w:val="22"/>
          <w:szCs w:val="22"/>
          <w:lang w:val="nl-NL"/>
        </w:rPr>
        <w:t>raad</w:t>
      </w:r>
      <w:r w:rsidRPr="00573A29">
        <w:rPr>
          <w:rFonts w:cs="Arial"/>
          <w:sz w:val="22"/>
          <w:szCs w:val="22"/>
          <w:lang w:val="nl-NL"/>
        </w:rPr>
        <w:t xml:space="preserve"> hun geheimhouding heeft opgelegd of waarvan zij, in verband met opgelegde geheimhouding, het vertrouwelijke karakter moeten begrijpen. Het voornemen om geheimhouding op te leggen wordt zoveel mogelijk vóór de behandeling van de betrokken aangelegenheid meegedeeld.</w:t>
      </w:r>
      <w:r w:rsidR="00942E39">
        <w:rPr>
          <w:rFonts w:cs="Arial"/>
          <w:sz w:val="22"/>
          <w:szCs w:val="22"/>
          <w:lang w:val="nl-NL"/>
        </w:rPr>
        <w:t xml:space="preserve"> </w:t>
      </w:r>
      <w:r w:rsidR="00942E39" w:rsidRPr="00C4560B">
        <w:rPr>
          <w:rFonts w:ascii="American Typewriter" w:hAnsi="American Typewriter" w:cstheme="minorHAnsi"/>
          <w:color w:val="00B0F0"/>
          <w:szCs w:val="22"/>
          <w:lang w:val="nl-NL"/>
        </w:rPr>
        <w:t>T</w:t>
      </w:r>
    </w:p>
    <w:p w14:paraId="21E1E33D" w14:textId="77777777" w:rsidR="00573A29" w:rsidRPr="00573A29" w:rsidRDefault="00511FD7" w:rsidP="00D81BAD">
      <w:pPr>
        <w:pStyle w:val="Lijstalinea"/>
        <w:numPr>
          <w:ilvl w:val="0"/>
          <w:numId w:val="20"/>
        </w:numPr>
        <w:rPr>
          <w:rFonts w:cs="Arial"/>
          <w:color w:val="000000" w:themeColor="text1"/>
          <w:sz w:val="22"/>
          <w:szCs w:val="22"/>
          <w:lang w:val="nl-NL"/>
        </w:rPr>
      </w:pPr>
      <w:r w:rsidRPr="00573A29">
        <w:rPr>
          <w:rFonts w:cs="Arial"/>
          <w:sz w:val="22"/>
          <w:szCs w:val="22"/>
          <w:lang w:val="nl-NL"/>
        </w:rPr>
        <w:t>Degene die de geheimhouding, zoals bedoeld in het derde lid van dit artikel, oplegt, deelt daarbij tevens mede welke schriftelijk of mondeling verstrekte gegevens onder de geheimhouding vallen en hoelang deze dient te duren, alsmede of er personen zijn ten aanzien van wie de geheimhouding niet in acht behoeft te worden genomen.</w:t>
      </w:r>
    </w:p>
    <w:p w14:paraId="1CF6F14C" w14:textId="46CEAA95" w:rsidR="009A5876" w:rsidRPr="009A5876" w:rsidRDefault="00511FD7" w:rsidP="00D81BAD">
      <w:pPr>
        <w:pStyle w:val="Lijstalinea"/>
        <w:numPr>
          <w:ilvl w:val="0"/>
          <w:numId w:val="20"/>
        </w:numPr>
        <w:rPr>
          <w:rFonts w:cs="Arial"/>
          <w:color w:val="000000" w:themeColor="text1"/>
          <w:sz w:val="22"/>
          <w:szCs w:val="22"/>
          <w:lang w:val="nl-NL"/>
        </w:rPr>
      </w:pPr>
      <w:r w:rsidRPr="00573A29">
        <w:rPr>
          <w:rFonts w:cs="Arial"/>
          <w:sz w:val="22"/>
          <w:szCs w:val="22"/>
          <w:lang w:val="nl-NL"/>
        </w:rPr>
        <w:t>De plicht tot geheimhouding vervalt niet door beëindiging van het lidmaatschap van de raad, noch door beëindiging van de band van de betrokkene met een van de scholen.</w:t>
      </w:r>
      <w:r w:rsidR="002002AA">
        <w:rPr>
          <w:rFonts w:cs="Arial"/>
          <w:sz w:val="22"/>
          <w:szCs w:val="22"/>
          <w:lang w:val="nl-NL"/>
        </w:rPr>
        <w:t xml:space="preserve"> </w:t>
      </w:r>
    </w:p>
    <w:p w14:paraId="748A02FB" w14:textId="77777777" w:rsidR="000428A8" w:rsidRDefault="000428A8" w:rsidP="00D01DCC"/>
    <w:p w14:paraId="6B776687" w14:textId="187D6C65" w:rsidR="0098730E" w:rsidRDefault="0098730E" w:rsidP="00D01DCC"/>
    <w:p w14:paraId="1EB4202E" w14:textId="7F43551B" w:rsidR="00AC6EE8" w:rsidRDefault="00AC6EE8" w:rsidP="00D01DCC"/>
    <w:p w14:paraId="5524E930" w14:textId="12C7D74F" w:rsidR="00AC6EE8" w:rsidRDefault="00AC6EE8" w:rsidP="00D01DCC"/>
    <w:p w14:paraId="179B9AD6" w14:textId="478FD2DE" w:rsidR="006B397E" w:rsidRDefault="006B397E" w:rsidP="00D01DCC"/>
    <w:p w14:paraId="7399614B" w14:textId="5E36617F" w:rsidR="006B397E" w:rsidRDefault="006B397E" w:rsidP="00D01DCC"/>
    <w:p w14:paraId="16AB1B55" w14:textId="77777777" w:rsidR="00AC6EE8" w:rsidRPr="00511FD7" w:rsidRDefault="00AC6EE8" w:rsidP="00D01DCC"/>
    <w:p w14:paraId="6675AB7D" w14:textId="2EAF3E11" w:rsidR="00516883" w:rsidRDefault="00516883" w:rsidP="00516883">
      <w:pPr>
        <w:pStyle w:val="Kop1"/>
      </w:pPr>
      <w:bookmarkStart w:id="28" w:name="_Toc105969841"/>
      <w:r>
        <w:t xml:space="preserve">Hoofdstuk </w:t>
      </w:r>
      <w:r w:rsidR="00AE633C">
        <w:t>6</w:t>
      </w:r>
      <w:r>
        <w:tab/>
        <w:t>Bijzondere taken en bevoegdheden</w:t>
      </w:r>
      <w:bookmarkEnd w:id="28"/>
      <w:r>
        <w:t xml:space="preserve"> </w:t>
      </w:r>
    </w:p>
    <w:p w14:paraId="0F522A44" w14:textId="77777777" w:rsidR="00516883" w:rsidRPr="00516883" w:rsidRDefault="00516883" w:rsidP="00516883">
      <w:pPr>
        <w:pStyle w:val="Brieftekst"/>
      </w:pPr>
    </w:p>
    <w:p w14:paraId="4AE74345" w14:textId="5B2AF600" w:rsidR="00516883" w:rsidRDefault="00516883" w:rsidP="00516883">
      <w:pPr>
        <w:pStyle w:val="Kop3"/>
      </w:pPr>
      <w:bookmarkStart w:id="29" w:name="_Toc105969842"/>
      <w:r>
        <w:t xml:space="preserve">Artikel </w:t>
      </w:r>
      <w:r w:rsidR="00AE633C">
        <w:t>6</w:t>
      </w:r>
      <w:r>
        <w:t>.1</w:t>
      </w:r>
      <w:r>
        <w:tab/>
      </w:r>
      <w:r w:rsidR="00EC13D9">
        <w:t>A</w:t>
      </w:r>
      <w:r w:rsidR="00DE169C">
        <w:t>dvies- en instemmingsbevoegdheden</w:t>
      </w:r>
      <w:bookmarkEnd w:id="29"/>
    </w:p>
    <w:p w14:paraId="526CD7E3" w14:textId="5126039D" w:rsidR="006B397E" w:rsidRPr="006B397E" w:rsidRDefault="00DE169C" w:rsidP="005D1C6B">
      <w:pPr>
        <w:spacing w:before="150" w:after="150"/>
        <w:outlineLvl w:val="3"/>
        <w:rPr>
          <w:rFonts w:ascii="American Typewriter" w:hAnsi="American Typewriter" w:cstheme="minorHAnsi"/>
          <w:color w:val="00B0F0"/>
          <w:szCs w:val="22"/>
        </w:rPr>
      </w:pPr>
      <w:r w:rsidRPr="005D2ECA">
        <w:rPr>
          <w:rFonts w:cs="Arial"/>
          <w:bCs/>
          <w:szCs w:val="22"/>
        </w:rPr>
        <w:t xml:space="preserve">De instemmings- en adviesbevoegdheden van de raad </w:t>
      </w:r>
      <w:r w:rsidR="002626AF">
        <w:rPr>
          <w:rFonts w:cs="Arial"/>
          <w:bCs/>
          <w:szCs w:val="22"/>
        </w:rPr>
        <w:t xml:space="preserve">zoals vermeld in artikel 10 tot en met 13 van de wet </w:t>
      </w:r>
      <w:r w:rsidRPr="005D2ECA">
        <w:rPr>
          <w:rFonts w:cs="Arial"/>
          <w:bCs/>
          <w:szCs w:val="22"/>
        </w:rPr>
        <w:t>worden zonder aanpassingen zoals bedoeld in artikel 24.1.h en 24.2 en 22.3 uit de</w:t>
      </w:r>
      <w:r w:rsidR="00EC13D9">
        <w:rPr>
          <w:rFonts w:cs="Arial"/>
          <w:bCs/>
          <w:szCs w:val="22"/>
        </w:rPr>
        <w:t xml:space="preserve"> wet</w:t>
      </w:r>
      <w:r w:rsidRPr="005D2ECA">
        <w:rPr>
          <w:rFonts w:cs="Arial"/>
          <w:bCs/>
          <w:szCs w:val="22"/>
        </w:rPr>
        <w:t xml:space="preserve"> overgenomen</w:t>
      </w:r>
      <w:r w:rsidR="002626AF">
        <w:rPr>
          <w:rFonts w:cs="Arial"/>
          <w:bCs/>
          <w:szCs w:val="22"/>
        </w:rPr>
        <w:t>.</w:t>
      </w:r>
      <w:r w:rsidR="00847240">
        <w:rPr>
          <w:rFonts w:cs="Arial"/>
          <w:bCs/>
          <w:szCs w:val="22"/>
        </w:rPr>
        <w:t xml:space="preserve"> </w:t>
      </w:r>
      <w:r w:rsidR="00847240" w:rsidRPr="00E50334">
        <w:rPr>
          <w:rFonts w:ascii="American Typewriter" w:hAnsi="American Typewriter" w:cstheme="minorHAnsi"/>
          <w:color w:val="00B0F0"/>
          <w:szCs w:val="22"/>
        </w:rPr>
        <w:t>T</w:t>
      </w:r>
      <w:r w:rsidR="006B397E">
        <w:rPr>
          <w:rFonts w:ascii="American Typewriter" w:hAnsi="American Typewriter" w:cstheme="minorHAnsi"/>
          <w:color w:val="00B0F0"/>
          <w:szCs w:val="22"/>
        </w:rPr>
        <w:t xml:space="preserve"> </w:t>
      </w:r>
    </w:p>
    <w:p w14:paraId="4552B27E" w14:textId="77777777" w:rsidR="00516883" w:rsidRPr="00D941EC" w:rsidRDefault="00516883" w:rsidP="00516883"/>
    <w:p w14:paraId="158FE180" w14:textId="35088F37" w:rsidR="00516883" w:rsidRDefault="00516883" w:rsidP="00516883">
      <w:pPr>
        <w:pStyle w:val="Kop3"/>
      </w:pPr>
      <w:bookmarkStart w:id="30" w:name="_Toc105969843"/>
      <w:r>
        <w:t xml:space="preserve">Artikel </w:t>
      </w:r>
      <w:r w:rsidR="00AE633C">
        <w:t>6</w:t>
      </w:r>
      <w:r>
        <w:t>.</w:t>
      </w:r>
      <w:r w:rsidR="00D941EC">
        <w:t>2</w:t>
      </w:r>
      <w:r>
        <w:tab/>
        <w:t>B</w:t>
      </w:r>
      <w:r w:rsidR="00D941EC">
        <w:t>enoemen schoolleiding</w:t>
      </w:r>
      <w:bookmarkEnd w:id="30"/>
    </w:p>
    <w:p w14:paraId="7C3B4981" w14:textId="7473ADEA" w:rsidR="00D941EC" w:rsidRPr="00AC6EE8" w:rsidRDefault="00D941EC" w:rsidP="00926845">
      <w:pPr>
        <w:pStyle w:val="Lijstalinea"/>
        <w:numPr>
          <w:ilvl w:val="0"/>
          <w:numId w:val="22"/>
        </w:numPr>
        <w:tabs>
          <w:tab w:val="left" w:pos="270"/>
          <w:tab w:val="num" w:pos="720"/>
        </w:tabs>
        <w:rPr>
          <w:rFonts w:cs="Arial"/>
          <w:color w:val="000000" w:themeColor="text1"/>
          <w:sz w:val="22"/>
          <w:szCs w:val="22"/>
          <w:lang w:val="nl-NL"/>
        </w:rPr>
      </w:pPr>
      <w:r w:rsidRPr="00782330">
        <w:rPr>
          <w:rFonts w:cs="Arial"/>
          <w:color w:val="000000" w:themeColor="text1"/>
          <w:sz w:val="22"/>
          <w:szCs w:val="22"/>
          <w:lang w:val="nl-NL"/>
        </w:rPr>
        <w:t xml:space="preserve">De </w:t>
      </w:r>
      <w:r w:rsidRPr="00AC6EE8">
        <w:rPr>
          <w:rFonts w:cs="Arial"/>
          <w:color w:val="000000" w:themeColor="text1"/>
          <w:sz w:val="22"/>
          <w:szCs w:val="22"/>
          <w:lang w:val="nl-NL"/>
        </w:rPr>
        <w:t xml:space="preserve">aanstelling van de schoolleiding dient te geschieden aan de hand van een openbaar profiel. De MR </w:t>
      </w:r>
      <w:r w:rsidRPr="00AC6EE8">
        <w:rPr>
          <w:rFonts w:cs="Arial"/>
          <w:sz w:val="22"/>
          <w:szCs w:val="22"/>
          <w:lang w:val="nl-NL"/>
        </w:rPr>
        <w:t>heeft adviesrecht op dit openbare profiel.</w:t>
      </w:r>
    </w:p>
    <w:p w14:paraId="097FDE31" w14:textId="77777777" w:rsidR="00D941EC" w:rsidRDefault="00D941EC" w:rsidP="00D81BAD">
      <w:pPr>
        <w:pStyle w:val="Lijstalinea"/>
        <w:numPr>
          <w:ilvl w:val="0"/>
          <w:numId w:val="22"/>
        </w:numPr>
        <w:tabs>
          <w:tab w:val="left" w:pos="270"/>
          <w:tab w:val="num" w:pos="720"/>
        </w:tabs>
        <w:rPr>
          <w:rFonts w:cs="Arial"/>
          <w:color w:val="000000" w:themeColor="text1"/>
          <w:sz w:val="22"/>
          <w:szCs w:val="22"/>
          <w:lang w:val="nl-NL"/>
        </w:rPr>
      </w:pPr>
      <w:r w:rsidRPr="00AC6EE8">
        <w:rPr>
          <w:rFonts w:cs="Arial"/>
          <w:color w:val="000000" w:themeColor="text1"/>
          <w:sz w:val="22"/>
          <w:szCs w:val="22"/>
          <w:lang w:val="nl-NL"/>
        </w:rPr>
        <w:t>Voor het benoemen</w:t>
      </w:r>
      <w:r w:rsidRPr="00C60A60">
        <w:rPr>
          <w:rFonts w:cs="Arial"/>
          <w:color w:val="000000" w:themeColor="text1"/>
          <w:sz w:val="22"/>
          <w:szCs w:val="22"/>
          <w:lang w:val="nl-NL"/>
        </w:rPr>
        <w:t xml:space="preserve"> van de schoolleiding wordt een sollicitatiecommissie ingesteld waarvan in elk geval deel uitmaken:</w:t>
      </w:r>
    </w:p>
    <w:p w14:paraId="097BA8E3" w14:textId="77777777" w:rsidR="00D941EC" w:rsidRDefault="00D941EC" w:rsidP="00D941EC">
      <w:pPr>
        <w:pStyle w:val="Lijstalinea"/>
        <w:tabs>
          <w:tab w:val="left" w:pos="270"/>
          <w:tab w:val="num" w:pos="720"/>
        </w:tabs>
        <w:rPr>
          <w:rFonts w:cs="Arial"/>
          <w:sz w:val="22"/>
          <w:szCs w:val="22"/>
          <w:lang w:val="nl-NL"/>
        </w:rPr>
      </w:pPr>
      <w:r w:rsidRPr="00C60A60">
        <w:rPr>
          <w:rFonts w:cs="Arial"/>
          <w:sz w:val="22"/>
          <w:szCs w:val="22"/>
          <w:lang w:val="nl-NL"/>
        </w:rPr>
        <w:t>a.</w:t>
      </w:r>
      <w:r>
        <w:rPr>
          <w:rFonts w:cs="Arial"/>
          <w:sz w:val="22"/>
          <w:szCs w:val="22"/>
          <w:lang w:val="nl-NL"/>
        </w:rPr>
        <w:t xml:space="preserve"> </w:t>
      </w:r>
      <w:r w:rsidRPr="00C60A60">
        <w:rPr>
          <w:rFonts w:cs="Arial"/>
          <w:sz w:val="22"/>
          <w:szCs w:val="22"/>
          <w:lang w:val="nl-NL"/>
        </w:rPr>
        <w:t xml:space="preserve">een lid dat afkomstig is uit of namens het deel van de MR dat uit en door het personeel is gekozen, en </w:t>
      </w:r>
    </w:p>
    <w:p w14:paraId="680AD0F2" w14:textId="77777777" w:rsidR="00D941EC" w:rsidRPr="00C60A60" w:rsidRDefault="00D941EC" w:rsidP="00D941EC">
      <w:pPr>
        <w:pStyle w:val="Lijstalinea"/>
        <w:tabs>
          <w:tab w:val="left" w:pos="270"/>
          <w:tab w:val="num" w:pos="720"/>
        </w:tabs>
        <w:rPr>
          <w:rFonts w:cs="Arial"/>
          <w:color w:val="000000" w:themeColor="text1"/>
          <w:sz w:val="22"/>
          <w:szCs w:val="22"/>
          <w:lang w:val="nl-NL"/>
        </w:rPr>
      </w:pPr>
      <w:r>
        <w:rPr>
          <w:rFonts w:cs="Arial"/>
          <w:sz w:val="22"/>
          <w:szCs w:val="22"/>
          <w:lang w:val="nl-NL"/>
        </w:rPr>
        <w:t xml:space="preserve">b. </w:t>
      </w:r>
      <w:r w:rsidRPr="00C60A60">
        <w:rPr>
          <w:rFonts w:cs="Arial"/>
          <w:sz w:val="22"/>
          <w:szCs w:val="22"/>
          <w:lang w:val="nl-NL"/>
        </w:rPr>
        <w:t>een lid dat afkomstig is uit of namens het deel van de MR dat uit en door de ouders is gekozen.</w:t>
      </w:r>
    </w:p>
    <w:p w14:paraId="01FED4DF" w14:textId="3DDED1CD" w:rsidR="00D941EC" w:rsidRPr="00C60A60" w:rsidRDefault="00D941EC" w:rsidP="00D81BAD">
      <w:pPr>
        <w:pStyle w:val="Lijstalinea"/>
        <w:numPr>
          <w:ilvl w:val="0"/>
          <w:numId w:val="22"/>
        </w:numPr>
        <w:tabs>
          <w:tab w:val="left" w:pos="270"/>
        </w:tabs>
        <w:rPr>
          <w:rFonts w:cs="Arial"/>
          <w:sz w:val="22"/>
          <w:szCs w:val="22"/>
          <w:lang w:val="nl-NL"/>
        </w:rPr>
      </w:pPr>
      <w:r w:rsidRPr="00C60A60">
        <w:rPr>
          <w:rFonts w:cs="Arial"/>
          <w:sz w:val="22"/>
          <w:szCs w:val="22"/>
          <w:lang w:val="nl-NL"/>
        </w:rPr>
        <w:t>De MR heeft adviesrecht op de benoeming van de schoolleiding.</w:t>
      </w:r>
      <w:r w:rsidR="006D07AA" w:rsidRPr="006D07AA">
        <w:rPr>
          <w:rFonts w:ascii="American Typewriter" w:hAnsi="American Typewriter" w:cstheme="minorHAnsi"/>
          <w:color w:val="00B0F0"/>
          <w:szCs w:val="22"/>
          <w:lang w:val="nl-NL"/>
        </w:rPr>
        <w:t xml:space="preserve"> </w:t>
      </w:r>
      <w:r w:rsidR="006D07AA" w:rsidRPr="000314A3">
        <w:rPr>
          <w:rFonts w:ascii="American Typewriter" w:hAnsi="American Typewriter" w:cstheme="minorHAnsi"/>
          <w:color w:val="00B0F0"/>
          <w:szCs w:val="22"/>
        </w:rPr>
        <w:t>T</w:t>
      </w:r>
    </w:p>
    <w:p w14:paraId="3F6FE59F" w14:textId="6530174F" w:rsidR="00782330" w:rsidRPr="000314A3" w:rsidRDefault="00D941EC" w:rsidP="00782330">
      <w:pPr>
        <w:pStyle w:val="Lijstalinea"/>
        <w:numPr>
          <w:ilvl w:val="0"/>
          <w:numId w:val="22"/>
        </w:numPr>
        <w:tabs>
          <w:tab w:val="left" w:pos="270"/>
          <w:tab w:val="num" w:pos="720"/>
        </w:tabs>
        <w:rPr>
          <w:rFonts w:cs="Arial"/>
          <w:sz w:val="22"/>
          <w:szCs w:val="22"/>
          <w:lang w:val="nl-NL"/>
        </w:rPr>
      </w:pPr>
      <w:r w:rsidRPr="00C60A60">
        <w:rPr>
          <w:rFonts w:cs="Arial"/>
          <w:sz w:val="22"/>
          <w:szCs w:val="22"/>
          <w:lang w:val="nl-NL"/>
        </w:rPr>
        <w:t>De MR heeft adviesrecht op het ontslag van de schoolleiding.</w:t>
      </w:r>
      <w:r w:rsidR="000314A3">
        <w:rPr>
          <w:rFonts w:cs="Arial"/>
          <w:sz w:val="22"/>
          <w:szCs w:val="22"/>
          <w:lang w:val="nl-NL"/>
        </w:rPr>
        <w:t xml:space="preserve">  </w:t>
      </w:r>
    </w:p>
    <w:p w14:paraId="2411E10D" w14:textId="77777777" w:rsidR="00516883" w:rsidRPr="00D941EC" w:rsidRDefault="00516883" w:rsidP="00516883"/>
    <w:p w14:paraId="4BCAAF29" w14:textId="1453864A" w:rsidR="00516883" w:rsidRDefault="00516883" w:rsidP="00516883">
      <w:pPr>
        <w:pStyle w:val="Kop3"/>
      </w:pPr>
      <w:bookmarkStart w:id="31" w:name="_Toc105969844"/>
      <w:r>
        <w:t xml:space="preserve">Artikel </w:t>
      </w:r>
      <w:r w:rsidR="00AE633C">
        <w:t>6</w:t>
      </w:r>
      <w:r>
        <w:t>.</w:t>
      </w:r>
      <w:r w:rsidR="00D941EC">
        <w:t>3</w:t>
      </w:r>
      <w:r>
        <w:tab/>
        <w:t>B</w:t>
      </w:r>
      <w:r w:rsidR="00D941EC">
        <w:t xml:space="preserve">enoemen lid raad van toezicht </w:t>
      </w:r>
      <w:r w:rsidR="005D1C6B">
        <w:t>(GMR)</w:t>
      </w:r>
      <w:bookmarkEnd w:id="31"/>
    </w:p>
    <w:p w14:paraId="37B8E68C" w14:textId="77777777" w:rsidR="00D941EC" w:rsidRPr="005D2ECA" w:rsidRDefault="00D941EC" w:rsidP="00D81BAD">
      <w:pPr>
        <w:pStyle w:val="Lijstalinea"/>
        <w:numPr>
          <w:ilvl w:val="0"/>
          <w:numId w:val="23"/>
        </w:numPr>
        <w:tabs>
          <w:tab w:val="left" w:pos="90"/>
          <w:tab w:val="left" w:pos="270"/>
        </w:tabs>
        <w:rPr>
          <w:rFonts w:cs="Arial"/>
          <w:sz w:val="22"/>
          <w:szCs w:val="22"/>
          <w:lang w:val="nl-NL"/>
        </w:rPr>
      </w:pPr>
      <w:r w:rsidRPr="005D2ECA">
        <w:rPr>
          <w:rFonts w:cs="Arial"/>
          <w:sz w:val="22"/>
          <w:szCs w:val="22"/>
          <w:lang w:val="nl-NL"/>
        </w:rPr>
        <w:t>De aanstelling van een lid van de raad van toezicht dient te geschieden aan de hand van een openbaar profiel. De GMR heeft adviesrecht op dit openbare profiel.</w:t>
      </w:r>
    </w:p>
    <w:p w14:paraId="4B71610D" w14:textId="26A76813" w:rsidR="00D941EC" w:rsidRPr="005D2ECA" w:rsidRDefault="00D941EC" w:rsidP="00D81BAD">
      <w:pPr>
        <w:pStyle w:val="Lijstalinea"/>
        <w:numPr>
          <w:ilvl w:val="0"/>
          <w:numId w:val="23"/>
        </w:numPr>
        <w:tabs>
          <w:tab w:val="left" w:pos="90"/>
          <w:tab w:val="left" w:pos="270"/>
        </w:tabs>
        <w:rPr>
          <w:rFonts w:cs="Arial"/>
          <w:sz w:val="22"/>
          <w:szCs w:val="22"/>
          <w:lang w:val="nl-NL"/>
        </w:rPr>
      </w:pPr>
      <w:r w:rsidRPr="005D2ECA">
        <w:rPr>
          <w:rFonts w:cs="Arial"/>
          <w:sz w:val="22"/>
          <w:szCs w:val="22"/>
          <w:lang w:val="nl-NL" w:eastAsia="nl-NL"/>
        </w:rPr>
        <w:t>Bij de benoeming van de leden van de raad van toezicht als bedoeld in artikel 17a van de Wet op het primair onderwijs, stelt het bevoegd gezag de GMR tijdig in de gelegenheid een bindende voordracht te doen voor een lid.</w:t>
      </w:r>
      <w:r w:rsidR="009A5876">
        <w:rPr>
          <w:rFonts w:cs="Arial"/>
          <w:sz w:val="22"/>
          <w:szCs w:val="22"/>
          <w:lang w:val="nl-NL" w:eastAsia="nl-NL"/>
        </w:rPr>
        <w:t xml:space="preserve"> </w:t>
      </w:r>
      <w:r w:rsidR="009A5876" w:rsidRPr="00E50334">
        <w:rPr>
          <w:rFonts w:ascii="American Typewriter" w:hAnsi="American Typewriter" w:cstheme="minorHAnsi"/>
          <w:color w:val="00B0F0"/>
          <w:szCs w:val="22"/>
        </w:rPr>
        <w:t>T</w:t>
      </w:r>
    </w:p>
    <w:p w14:paraId="57A5018B" w14:textId="2823702E" w:rsidR="00D941EC" w:rsidRPr="005D2ECA" w:rsidRDefault="00D941EC" w:rsidP="00D81BAD">
      <w:pPr>
        <w:pStyle w:val="Lijstalinea"/>
        <w:numPr>
          <w:ilvl w:val="0"/>
          <w:numId w:val="23"/>
        </w:numPr>
        <w:tabs>
          <w:tab w:val="left" w:pos="90"/>
          <w:tab w:val="left" w:pos="270"/>
        </w:tabs>
        <w:rPr>
          <w:rFonts w:cs="Arial"/>
          <w:sz w:val="22"/>
          <w:szCs w:val="22"/>
          <w:lang w:val="nl-NL"/>
        </w:rPr>
      </w:pPr>
      <w:r w:rsidRPr="005D2ECA">
        <w:rPr>
          <w:rFonts w:cs="Arial"/>
          <w:sz w:val="22"/>
          <w:szCs w:val="22"/>
          <w:lang w:val="nl-NL"/>
        </w:rPr>
        <w:t>De raad van toezicht kan ertoe besluiten om, in geval van het benoemen van een lid van de raad van toezicht, zoals bedoeld in</w:t>
      </w:r>
      <w:r w:rsidR="008E301B">
        <w:rPr>
          <w:rFonts w:cs="Arial"/>
          <w:sz w:val="22"/>
          <w:szCs w:val="22"/>
          <w:lang w:val="nl-NL"/>
        </w:rPr>
        <w:t xml:space="preserve"> </w:t>
      </w:r>
      <w:r w:rsidRPr="005D2ECA">
        <w:rPr>
          <w:rFonts w:cs="Arial"/>
          <w:sz w:val="22"/>
          <w:szCs w:val="22"/>
          <w:lang w:val="nl-NL"/>
        </w:rPr>
        <w:t>voorgaande li</w:t>
      </w:r>
      <w:r w:rsidR="008E301B">
        <w:rPr>
          <w:rFonts w:cs="Arial"/>
          <w:sz w:val="22"/>
          <w:szCs w:val="22"/>
          <w:lang w:val="nl-NL"/>
        </w:rPr>
        <w:t>d</w:t>
      </w:r>
      <w:r w:rsidRPr="005D2ECA">
        <w:rPr>
          <w:rFonts w:cs="Arial"/>
          <w:sz w:val="22"/>
          <w:szCs w:val="22"/>
          <w:lang w:val="nl-NL"/>
        </w:rPr>
        <w:t>, in de sollicitatiecommissie een vertegenwoordiging op te nemen van de GMR.</w:t>
      </w:r>
      <w:r w:rsidR="009A5876">
        <w:rPr>
          <w:rFonts w:cs="Arial"/>
          <w:sz w:val="22"/>
          <w:szCs w:val="22"/>
          <w:lang w:val="nl-NL"/>
        </w:rPr>
        <w:t xml:space="preserve"> </w:t>
      </w:r>
    </w:p>
    <w:p w14:paraId="703918D2" w14:textId="4A059865" w:rsidR="00D941EC" w:rsidRPr="005D2ECA" w:rsidRDefault="00D941EC" w:rsidP="00D81BAD">
      <w:pPr>
        <w:pStyle w:val="Lijstalinea"/>
        <w:numPr>
          <w:ilvl w:val="0"/>
          <w:numId w:val="23"/>
        </w:numPr>
        <w:tabs>
          <w:tab w:val="left" w:pos="90"/>
          <w:tab w:val="left" w:pos="270"/>
        </w:tabs>
        <w:rPr>
          <w:rFonts w:cs="Arial"/>
          <w:sz w:val="22"/>
          <w:szCs w:val="22"/>
          <w:lang w:val="nl-NL"/>
        </w:rPr>
      </w:pPr>
      <w:r w:rsidRPr="005D2ECA">
        <w:rPr>
          <w:rFonts w:cs="Arial"/>
          <w:sz w:val="22"/>
          <w:szCs w:val="22"/>
          <w:lang w:val="nl-NL"/>
        </w:rPr>
        <w:t xml:space="preserve">De in voorgaande lid genoemde vertegenwoordiging neemt deel zonder last of ruggenspraak en kan ten hoogste bestaan uit twee leden, te weten </w:t>
      </w:r>
    </w:p>
    <w:p w14:paraId="597A1CA2" w14:textId="77777777" w:rsidR="00D941EC" w:rsidRPr="005D2ECA" w:rsidRDefault="00D941EC" w:rsidP="00D81BAD">
      <w:pPr>
        <w:pStyle w:val="Lijstalinea"/>
        <w:numPr>
          <w:ilvl w:val="0"/>
          <w:numId w:val="24"/>
        </w:numPr>
        <w:tabs>
          <w:tab w:val="left" w:pos="90"/>
          <w:tab w:val="left" w:pos="270"/>
        </w:tabs>
        <w:rPr>
          <w:rFonts w:cs="Arial"/>
          <w:sz w:val="22"/>
          <w:szCs w:val="22"/>
          <w:lang w:val="nl-NL"/>
        </w:rPr>
      </w:pPr>
      <w:r w:rsidRPr="005D2ECA">
        <w:rPr>
          <w:rFonts w:cs="Arial"/>
          <w:sz w:val="22"/>
          <w:szCs w:val="22"/>
          <w:lang w:val="nl-NL"/>
        </w:rPr>
        <w:t>een lid dat afkomstig is uit of namens de P-geleding is gekozen, en/of,</w:t>
      </w:r>
    </w:p>
    <w:p w14:paraId="3CA965DE" w14:textId="77777777" w:rsidR="00D941EC" w:rsidRPr="005D2ECA" w:rsidRDefault="00D941EC" w:rsidP="00D81BAD">
      <w:pPr>
        <w:pStyle w:val="Lijstalinea"/>
        <w:numPr>
          <w:ilvl w:val="0"/>
          <w:numId w:val="24"/>
        </w:numPr>
        <w:tabs>
          <w:tab w:val="left" w:pos="90"/>
          <w:tab w:val="left" w:pos="270"/>
        </w:tabs>
        <w:rPr>
          <w:rFonts w:cs="Arial"/>
          <w:sz w:val="22"/>
          <w:szCs w:val="22"/>
          <w:lang w:val="nl-NL"/>
        </w:rPr>
      </w:pPr>
      <w:r w:rsidRPr="005D2ECA">
        <w:rPr>
          <w:rFonts w:cs="Arial"/>
          <w:sz w:val="22"/>
          <w:szCs w:val="22"/>
          <w:lang w:val="nl-NL"/>
        </w:rPr>
        <w:t>een lid dat afkomstig is uit of namens de O-geleding is gekozen.</w:t>
      </w:r>
    </w:p>
    <w:p w14:paraId="1096676A" w14:textId="77777777" w:rsidR="00516883" w:rsidRPr="00D941EC" w:rsidRDefault="00516883" w:rsidP="00516883"/>
    <w:p w14:paraId="39AE928F" w14:textId="4071E702" w:rsidR="00516883" w:rsidRDefault="00516883" w:rsidP="00516883">
      <w:pPr>
        <w:pStyle w:val="Kop3"/>
      </w:pPr>
      <w:bookmarkStart w:id="32" w:name="_Toc105969845"/>
      <w:r>
        <w:t xml:space="preserve">Artikel </w:t>
      </w:r>
      <w:r w:rsidR="00AE633C">
        <w:t>6</w:t>
      </w:r>
      <w:r>
        <w:t>.</w:t>
      </w:r>
      <w:r w:rsidR="00D941EC">
        <w:t>4</w:t>
      </w:r>
      <w:r>
        <w:tab/>
      </w:r>
      <w:r w:rsidR="00D941EC">
        <w:t>Toepasselijkheid bijzondere bevoegdheden</w:t>
      </w:r>
      <w:bookmarkEnd w:id="32"/>
      <w:r w:rsidR="00D941EC">
        <w:t xml:space="preserve"> </w:t>
      </w:r>
    </w:p>
    <w:p w14:paraId="07924CC8" w14:textId="32656487" w:rsidR="00D941EC" w:rsidRPr="00452B00" w:rsidRDefault="00D941EC" w:rsidP="00D941EC">
      <w:pPr>
        <w:tabs>
          <w:tab w:val="left" w:pos="284"/>
        </w:tabs>
        <w:rPr>
          <w:rFonts w:cs="Arial"/>
          <w:b/>
          <w:szCs w:val="22"/>
        </w:rPr>
      </w:pPr>
      <w:r w:rsidRPr="005D2ECA">
        <w:rPr>
          <w:rFonts w:cs="Arial"/>
          <w:szCs w:val="22"/>
        </w:rPr>
        <w:t xml:space="preserve">De bevoegdheden op grond </w:t>
      </w:r>
      <w:r w:rsidRPr="00C60A60">
        <w:rPr>
          <w:rFonts w:cs="Arial"/>
          <w:szCs w:val="22"/>
        </w:rPr>
        <w:t>van de artikelen 10 tot en met 13 van de</w:t>
      </w:r>
      <w:r w:rsidR="00F45088">
        <w:rPr>
          <w:rFonts w:cs="Arial"/>
          <w:szCs w:val="22"/>
        </w:rPr>
        <w:t xml:space="preserve"> wet</w:t>
      </w:r>
      <w:r w:rsidRPr="00C60A60">
        <w:rPr>
          <w:rFonts w:cs="Arial"/>
          <w:szCs w:val="22"/>
        </w:rPr>
        <w:t xml:space="preserve"> zijn niet van toepassing</w:t>
      </w:r>
      <w:r w:rsidR="00452B00">
        <w:rPr>
          <w:rFonts w:cs="Arial"/>
          <w:szCs w:val="22"/>
        </w:rPr>
        <w:t xml:space="preserve"> indien en voor </w:t>
      </w:r>
      <w:r w:rsidR="00452B00" w:rsidRPr="00452B00">
        <w:rPr>
          <w:rFonts w:cs="Arial"/>
          <w:szCs w:val="22"/>
        </w:rPr>
        <w:t>zover</w:t>
      </w:r>
      <w:r w:rsidRPr="00452B00">
        <w:rPr>
          <w:rFonts w:cs="Arial"/>
          <w:szCs w:val="22"/>
        </w:rPr>
        <w:t xml:space="preserve">: </w:t>
      </w:r>
    </w:p>
    <w:p w14:paraId="12983C4C" w14:textId="76CE595E" w:rsidR="00D941EC" w:rsidRPr="005D2ECA" w:rsidRDefault="00D941EC" w:rsidP="00D81BAD">
      <w:pPr>
        <w:numPr>
          <w:ilvl w:val="1"/>
          <w:numId w:val="25"/>
        </w:numPr>
        <w:tabs>
          <w:tab w:val="clear" w:pos="1440"/>
          <w:tab w:val="left" w:pos="851"/>
        </w:tabs>
        <w:spacing w:line="240" w:lineRule="auto"/>
        <w:ind w:left="851" w:hanging="284"/>
        <w:rPr>
          <w:rFonts w:cs="Arial"/>
          <w:b/>
          <w:szCs w:val="22"/>
        </w:rPr>
      </w:pPr>
      <w:r w:rsidRPr="00452B00">
        <w:rPr>
          <w:rFonts w:cs="Arial"/>
          <w:szCs w:val="22"/>
        </w:rPr>
        <w:t>de desbetreffende aange</w:t>
      </w:r>
      <w:r w:rsidRPr="005D2ECA">
        <w:rPr>
          <w:rFonts w:cs="Arial"/>
          <w:szCs w:val="22"/>
        </w:rPr>
        <w:t>legenheid reeds inhoudelijk is geregeld in een bij of krachtens wet gegeven voorschrift; of</w:t>
      </w:r>
    </w:p>
    <w:p w14:paraId="754DE674" w14:textId="6275723F" w:rsidR="00D941EC" w:rsidRPr="005D2ECA" w:rsidRDefault="00D941EC" w:rsidP="00D81BAD">
      <w:pPr>
        <w:numPr>
          <w:ilvl w:val="1"/>
          <w:numId w:val="25"/>
        </w:numPr>
        <w:tabs>
          <w:tab w:val="clear" w:pos="1440"/>
          <w:tab w:val="left" w:pos="851"/>
        </w:tabs>
        <w:spacing w:line="240" w:lineRule="auto"/>
        <w:ind w:left="851" w:hanging="284"/>
        <w:rPr>
          <w:rFonts w:cs="Arial"/>
          <w:b/>
          <w:szCs w:val="22"/>
        </w:rPr>
      </w:pPr>
      <w:r w:rsidRPr="005D2ECA">
        <w:rPr>
          <w:rFonts w:cs="Arial"/>
          <w:szCs w:val="22"/>
        </w:rPr>
        <w:t>de desbetreffende aangelegenheid voor de school reeds inhoudelijk is geregeld in een collectieve arbeidsovereenkomst</w:t>
      </w:r>
      <w:r w:rsidR="00452B00">
        <w:rPr>
          <w:rFonts w:cs="Arial"/>
          <w:szCs w:val="22"/>
        </w:rPr>
        <w:t>;</w:t>
      </w:r>
    </w:p>
    <w:p w14:paraId="488EEED8" w14:textId="6547728B" w:rsidR="00D941EC" w:rsidRPr="005D2ECA" w:rsidRDefault="00D941EC" w:rsidP="00D81BAD">
      <w:pPr>
        <w:numPr>
          <w:ilvl w:val="1"/>
          <w:numId w:val="25"/>
        </w:numPr>
        <w:tabs>
          <w:tab w:val="clear" w:pos="1440"/>
          <w:tab w:val="left" w:pos="851"/>
        </w:tabs>
        <w:spacing w:line="240" w:lineRule="auto"/>
        <w:ind w:left="851" w:hanging="284"/>
        <w:rPr>
          <w:rFonts w:cs="Arial"/>
          <w:b/>
          <w:szCs w:val="22"/>
        </w:rPr>
      </w:pPr>
      <w:r w:rsidRPr="005D2ECA">
        <w:rPr>
          <w:rFonts w:cs="Arial"/>
          <w:szCs w:val="22"/>
        </w:rPr>
        <w:t xml:space="preserve">de betrokken aangelegenheid het individuele personeelslid betreft met uitzondering van het voorstel tot benoeming of ontslag van de schoolleiding dan wel leden van het bestuur; </w:t>
      </w:r>
    </w:p>
    <w:p w14:paraId="2E6DB44E" w14:textId="01022108" w:rsidR="00D941EC" w:rsidRPr="005D2ECA" w:rsidRDefault="00D941EC" w:rsidP="00D81BAD">
      <w:pPr>
        <w:numPr>
          <w:ilvl w:val="1"/>
          <w:numId w:val="25"/>
        </w:numPr>
        <w:tabs>
          <w:tab w:val="clear" w:pos="1440"/>
          <w:tab w:val="left" w:pos="851"/>
        </w:tabs>
        <w:spacing w:line="240" w:lineRule="auto"/>
        <w:ind w:left="851" w:hanging="284"/>
        <w:rPr>
          <w:rFonts w:cs="Arial"/>
          <w:b/>
          <w:szCs w:val="22"/>
        </w:rPr>
      </w:pPr>
      <w:r w:rsidRPr="005D2ECA">
        <w:rPr>
          <w:rFonts w:cs="Arial"/>
          <w:szCs w:val="22"/>
        </w:rPr>
        <w:lastRenderedPageBreak/>
        <w:t xml:space="preserve">de betrokken aangelegenheid de algemene rechtstoestand van het personeel betreft en daarover overleg wordt gevoerd door het bevoegd gezag in het decentraal georganiseerd overleg; </w:t>
      </w:r>
    </w:p>
    <w:p w14:paraId="41AAD406" w14:textId="49B9DDE9" w:rsidR="00D941EC" w:rsidRPr="005D2ECA" w:rsidRDefault="00D941EC" w:rsidP="00D81BAD">
      <w:pPr>
        <w:numPr>
          <w:ilvl w:val="1"/>
          <w:numId w:val="25"/>
        </w:numPr>
        <w:tabs>
          <w:tab w:val="clear" w:pos="1440"/>
          <w:tab w:val="left" w:pos="851"/>
        </w:tabs>
        <w:spacing w:line="240" w:lineRule="auto"/>
        <w:ind w:left="851" w:hanging="284"/>
        <w:rPr>
          <w:rFonts w:cs="Arial"/>
          <w:b/>
          <w:szCs w:val="22"/>
        </w:rPr>
      </w:pPr>
      <w:r w:rsidRPr="005D2ECA">
        <w:rPr>
          <w:rFonts w:cs="Arial"/>
          <w:szCs w:val="22"/>
        </w:rPr>
        <w:t>de betrokken aangelegenheid voor de school wordt geregeld op het niveau van de Stichting, dan wel een themaraad en derhalve behoort tot de aangelegenheden waarover met de GMR dan wel de betreffende themaraad overleg wordt gevoerd;</w:t>
      </w:r>
    </w:p>
    <w:p w14:paraId="5194D327" w14:textId="6D0E1EE9" w:rsidR="00D941EC" w:rsidRPr="005D2ECA" w:rsidRDefault="00D941EC" w:rsidP="00D81BAD">
      <w:pPr>
        <w:numPr>
          <w:ilvl w:val="1"/>
          <w:numId w:val="25"/>
        </w:numPr>
        <w:tabs>
          <w:tab w:val="clear" w:pos="1440"/>
          <w:tab w:val="left" w:pos="851"/>
        </w:tabs>
        <w:spacing w:line="240" w:lineRule="auto"/>
        <w:ind w:left="851" w:hanging="284"/>
        <w:rPr>
          <w:rFonts w:cs="Arial"/>
          <w:b/>
          <w:szCs w:val="22"/>
        </w:rPr>
      </w:pPr>
      <w:r w:rsidRPr="005D2ECA">
        <w:rPr>
          <w:rFonts w:cs="Arial"/>
          <w:szCs w:val="22"/>
        </w:rPr>
        <w:t>de bevoegdheid voor een ander doel wordt gebruikt dan waarvoor zij gegeven is.</w:t>
      </w:r>
    </w:p>
    <w:p w14:paraId="5EA53B62" w14:textId="451FE4BC" w:rsidR="0098730E" w:rsidRDefault="0098730E" w:rsidP="00D01DCC"/>
    <w:p w14:paraId="7D803F48" w14:textId="6B086A8C" w:rsidR="00D941EC" w:rsidRDefault="00D941EC" w:rsidP="00D941EC">
      <w:pPr>
        <w:pStyle w:val="Kop3"/>
      </w:pPr>
      <w:bookmarkStart w:id="33" w:name="_Toc105969846"/>
      <w:r>
        <w:t xml:space="preserve">Artikel </w:t>
      </w:r>
      <w:r w:rsidR="00AE633C">
        <w:t>6</w:t>
      </w:r>
      <w:r>
        <w:t>.5</w:t>
      </w:r>
      <w:r>
        <w:tab/>
        <w:t>Termijnen</w:t>
      </w:r>
      <w:bookmarkEnd w:id="33"/>
    </w:p>
    <w:p w14:paraId="393DF3CB" w14:textId="63B44706" w:rsidR="003D0D06" w:rsidRPr="000650C4" w:rsidRDefault="00D941EC" w:rsidP="003D0D06">
      <w:pPr>
        <w:pStyle w:val="Lijstalinea"/>
        <w:numPr>
          <w:ilvl w:val="0"/>
          <w:numId w:val="26"/>
        </w:numPr>
        <w:rPr>
          <w:rFonts w:cs="Arial"/>
          <w:b/>
          <w:sz w:val="22"/>
          <w:szCs w:val="22"/>
          <w:lang w:val="nl-NL"/>
        </w:rPr>
      </w:pPr>
      <w:r w:rsidRPr="003D0D06">
        <w:rPr>
          <w:rFonts w:cs="Arial"/>
          <w:sz w:val="22"/>
          <w:szCs w:val="22"/>
          <w:lang w:val="nl-NL"/>
        </w:rPr>
        <w:t xml:space="preserve">Het bevoegd gezag stelt de MR of die geleding van de MR die het aangaat een termijn </w:t>
      </w:r>
      <w:r w:rsidRPr="003D0D06">
        <w:rPr>
          <w:rFonts w:cs="Arial"/>
          <w:color w:val="000000" w:themeColor="text1"/>
          <w:sz w:val="22"/>
          <w:szCs w:val="22"/>
          <w:lang w:val="nl-NL"/>
        </w:rPr>
        <w:t>van</w:t>
      </w:r>
      <w:r w:rsidR="00D35CDB" w:rsidRPr="003D0D06">
        <w:rPr>
          <w:rFonts w:cs="Arial"/>
          <w:color w:val="000000" w:themeColor="text1"/>
          <w:sz w:val="22"/>
          <w:szCs w:val="22"/>
          <w:lang w:val="nl-NL"/>
        </w:rPr>
        <w:t xml:space="preserve"> </w:t>
      </w:r>
      <w:r w:rsidRPr="003D0D06">
        <w:rPr>
          <w:rFonts w:cs="Arial"/>
          <w:color w:val="000000" w:themeColor="text1"/>
          <w:sz w:val="22"/>
          <w:szCs w:val="22"/>
          <w:lang w:val="nl-NL"/>
        </w:rPr>
        <w:t>6</w:t>
      </w:r>
      <w:r w:rsidR="00D35CDB" w:rsidRPr="003D0D06">
        <w:rPr>
          <w:rFonts w:cs="Arial"/>
          <w:color w:val="000000" w:themeColor="text1"/>
          <w:sz w:val="22"/>
          <w:szCs w:val="22"/>
          <w:lang w:val="nl-NL"/>
        </w:rPr>
        <w:t xml:space="preserve"> </w:t>
      </w:r>
      <w:r w:rsidRPr="003D0D06">
        <w:rPr>
          <w:rFonts w:cs="Arial"/>
          <w:color w:val="000000" w:themeColor="text1"/>
          <w:sz w:val="22"/>
          <w:szCs w:val="22"/>
          <w:lang w:val="nl-NL"/>
        </w:rPr>
        <w:t xml:space="preserve">weken </w:t>
      </w:r>
      <w:r w:rsidRPr="003D0D06">
        <w:rPr>
          <w:rFonts w:cs="Arial"/>
          <w:sz w:val="22"/>
          <w:szCs w:val="22"/>
          <w:lang w:val="nl-NL"/>
        </w:rPr>
        <w:t>waarbinnen een schriftelijke standpunt uitgebracht dient te zijn over de voorgenomen besluiten met betrekking tot een aangelegenheid als bedoeld in de artikelen 10 tot en met 13 van de</w:t>
      </w:r>
      <w:r w:rsidR="00F45088" w:rsidRPr="003D0D06">
        <w:rPr>
          <w:rFonts w:cs="Arial"/>
          <w:sz w:val="22"/>
          <w:szCs w:val="22"/>
          <w:lang w:val="nl-NL"/>
        </w:rPr>
        <w:t xml:space="preserve"> wet</w:t>
      </w:r>
      <w:r w:rsidRPr="003D0D06">
        <w:rPr>
          <w:rFonts w:cs="Arial"/>
          <w:sz w:val="22"/>
          <w:szCs w:val="22"/>
          <w:lang w:val="nl-NL"/>
        </w:rPr>
        <w:t>.</w:t>
      </w:r>
      <w:r w:rsidR="009A5876" w:rsidRPr="003D0D06">
        <w:rPr>
          <w:rFonts w:cs="Arial"/>
          <w:sz w:val="22"/>
          <w:szCs w:val="22"/>
          <w:lang w:val="nl-NL"/>
        </w:rPr>
        <w:t xml:space="preserve"> </w:t>
      </w:r>
      <w:r w:rsidR="009A5876" w:rsidRPr="000650C4">
        <w:rPr>
          <w:rFonts w:ascii="American Typewriter" w:hAnsi="American Typewriter" w:cstheme="minorHAnsi"/>
          <w:color w:val="00B0F0"/>
          <w:sz w:val="22"/>
          <w:szCs w:val="22"/>
          <w:lang w:val="nl-NL"/>
        </w:rPr>
        <w:t>T</w:t>
      </w:r>
    </w:p>
    <w:p w14:paraId="0E940341" w14:textId="77777777" w:rsidR="003D0D06" w:rsidRPr="003D0D06" w:rsidRDefault="00D941EC" w:rsidP="003D0D06">
      <w:pPr>
        <w:pStyle w:val="Lijstalinea"/>
        <w:numPr>
          <w:ilvl w:val="0"/>
          <w:numId w:val="26"/>
        </w:numPr>
        <w:rPr>
          <w:rFonts w:cs="Arial"/>
          <w:b/>
          <w:sz w:val="22"/>
          <w:szCs w:val="22"/>
          <w:lang w:val="nl-NL"/>
        </w:rPr>
      </w:pPr>
      <w:r w:rsidRPr="003D0D06">
        <w:rPr>
          <w:rFonts w:cs="Arial"/>
          <w:sz w:val="22"/>
          <w:szCs w:val="22"/>
          <w:lang w:val="nl-NL"/>
        </w:rPr>
        <w:t>De in het eerste lid bedoelde termijn kan door het bevoegd gezag per geval, op gemotiveerd verzoek van de MR dan wel die geleding van de MR die het aangaat, worden verlengd.</w:t>
      </w:r>
    </w:p>
    <w:p w14:paraId="0D9A7FBB" w14:textId="77777777" w:rsidR="003D0D06" w:rsidRPr="003D0D06" w:rsidRDefault="00D941EC" w:rsidP="003D0D06">
      <w:pPr>
        <w:pStyle w:val="Lijstalinea"/>
        <w:numPr>
          <w:ilvl w:val="0"/>
          <w:numId w:val="26"/>
        </w:numPr>
        <w:rPr>
          <w:rFonts w:cs="Arial"/>
          <w:b/>
          <w:sz w:val="22"/>
          <w:szCs w:val="22"/>
          <w:lang w:val="nl-NL"/>
        </w:rPr>
      </w:pPr>
      <w:r w:rsidRPr="003D0D06">
        <w:rPr>
          <w:rFonts w:cs="Arial"/>
          <w:sz w:val="22"/>
          <w:szCs w:val="22"/>
          <w:lang w:val="nl-NL"/>
        </w:rPr>
        <w:t>Het bevoegd gezag deelt onverwijld schriftelijk mee of de termijn al dan niet wordt verlengd en, indien nodig, voor welke termijn de verlenging geldt.</w:t>
      </w:r>
    </w:p>
    <w:p w14:paraId="0D49E672" w14:textId="77777777" w:rsidR="003D0D06" w:rsidRPr="003D0D06" w:rsidRDefault="00D941EC" w:rsidP="003D0D06">
      <w:pPr>
        <w:pStyle w:val="Lijstalinea"/>
        <w:numPr>
          <w:ilvl w:val="0"/>
          <w:numId w:val="26"/>
        </w:numPr>
        <w:rPr>
          <w:rFonts w:cs="Arial"/>
          <w:b/>
          <w:sz w:val="22"/>
          <w:szCs w:val="22"/>
          <w:lang w:val="nl-NL"/>
        </w:rPr>
      </w:pPr>
      <w:r w:rsidRPr="003D0D06">
        <w:rPr>
          <w:rFonts w:cs="Arial"/>
          <w:sz w:val="22"/>
          <w:szCs w:val="22"/>
          <w:lang w:val="nl-NL"/>
        </w:rPr>
        <w:t xml:space="preserve">In spoedeisende gevallen kan het bevoegd gezag de raad verzoeken binnen een kortere termijn dan de in het eerste lid bedoelde het schriftelijke standpunt uit te brengen. </w:t>
      </w:r>
      <w:r w:rsidRPr="000650C4">
        <w:rPr>
          <w:rFonts w:cs="Arial"/>
          <w:sz w:val="22"/>
          <w:szCs w:val="22"/>
          <w:lang w:val="nl-NL"/>
        </w:rPr>
        <w:t xml:space="preserve">Tenzij zwaarwegende argumenten zich daartegen verzetten stemt de raad daar mee in. </w:t>
      </w:r>
      <w:r w:rsidR="009A5876" w:rsidRPr="003D0D06">
        <w:rPr>
          <w:rFonts w:ascii="American Typewriter" w:hAnsi="American Typewriter" w:cstheme="minorHAnsi"/>
          <w:color w:val="00B0F0"/>
          <w:sz w:val="22"/>
          <w:szCs w:val="22"/>
        </w:rPr>
        <w:t>T</w:t>
      </w:r>
    </w:p>
    <w:p w14:paraId="367340BA" w14:textId="1BEA79A8" w:rsidR="00D941EC" w:rsidRPr="003D0D06" w:rsidRDefault="00D941EC" w:rsidP="003D0D06">
      <w:pPr>
        <w:pStyle w:val="Lijstalinea"/>
        <w:numPr>
          <w:ilvl w:val="0"/>
          <w:numId w:val="26"/>
        </w:numPr>
        <w:rPr>
          <w:rFonts w:cs="Arial"/>
          <w:b/>
          <w:sz w:val="22"/>
          <w:szCs w:val="22"/>
          <w:lang w:val="nl-NL"/>
        </w:rPr>
      </w:pPr>
      <w:r w:rsidRPr="003D0D06">
        <w:rPr>
          <w:rFonts w:cs="Arial"/>
          <w:sz w:val="22"/>
          <w:szCs w:val="22"/>
          <w:lang w:val="nl-NL"/>
        </w:rPr>
        <w:t>De schoolvakanties hebben een opschortende werking voor de in het eerste lid genoemde termijn.</w:t>
      </w:r>
    </w:p>
    <w:p w14:paraId="429DDF19" w14:textId="3D848E6F" w:rsidR="002002AA" w:rsidRPr="003D0D06" w:rsidRDefault="002002AA" w:rsidP="002002AA">
      <w:pPr>
        <w:spacing w:line="240" w:lineRule="auto"/>
        <w:rPr>
          <w:rFonts w:cs="Arial"/>
          <w:szCs w:val="22"/>
        </w:rPr>
      </w:pPr>
    </w:p>
    <w:p w14:paraId="04BC43F6" w14:textId="2C62F426" w:rsidR="00FB61CC" w:rsidRDefault="00FB61CC" w:rsidP="00D01DCC"/>
    <w:p w14:paraId="229B39FD" w14:textId="535F1069" w:rsidR="00D941EC" w:rsidRDefault="00D941EC" w:rsidP="00D941EC">
      <w:pPr>
        <w:pStyle w:val="Kop3"/>
      </w:pPr>
      <w:bookmarkStart w:id="34" w:name="_Toc105969847"/>
      <w:r>
        <w:t xml:space="preserve">Artikel </w:t>
      </w:r>
      <w:r w:rsidR="00AE633C">
        <w:t>6</w:t>
      </w:r>
      <w:r>
        <w:t>.6</w:t>
      </w:r>
      <w:r>
        <w:tab/>
        <w:t>Bevoegdheden themaraad</w:t>
      </w:r>
      <w:bookmarkEnd w:id="34"/>
    </w:p>
    <w:p w14:paraId="5E0F200F" w14:textId="77777777" w:rsidR="00D941EC" w:rsidRPr="005D2ECA" w:rsidRDefault="00D941EC" w:rsidP="00D81BAD">
      <w:pPr>
        <w:pStyle w:val="Lijstalinea"/>
        <w:numPr>
          <w:ilvl w:val="0"/>
          <w:numId w:val="27"/>
        </w:numPr>
        <w:tabs>
          <w:tab w:val="left" w:pos="90"/>
          <w:tab w:val="left" w:pos="270"/>
        </w:tabs>
        <w:rPr>
          <w:rFonts w:cs="Arial"/>
          <w:sz w:val="22"/>
          <w:szCs w:val="22"/>
          <w:lang w:val="nl-NL"/>
        </w:rPr>
      </w:pPr>
      <w:r w:rsidRPr="005D2ECA">
        <w:rPr>
          <w:rFonts w:cs="Arial"/>
          <w:sz w:val="22"/>
          <w:szCs w:val="22"/>
          <w:lang w:val="nl-NL"/>
        </w:rPr>
        <w:t xml:space="preserve">Zoals beschreven in 2.4 van het statuut, kan een themaraad worden ingesteld. </w:t>
      </w:r>
    </w:p>
    <w:p w14:paraId="054DD1A5" w14:textId="4FE9D99A" w:rsidR="00D941EC" w:rsidRPr="005D2ECA" w:rsidRDefault="00D941EC" w:rsidP="00D81BAD">
      <w:pPr>
        <w:pStyle w:val="Lijstalinea"/>
        <w:numPr>
          <w:ilvl w:val="0"/>
          <w:numId w:val="27"/>
        </w:numPr>
        <w:tabs>
          <w:tab w:val="left" w:pos="90"/>
          <w:tab w:val="left" w:pos="270"/>
        </w:tabs>
        <w:rPr>
          <w:rFonts w:cs="Arial"/>
          <w:sz w:val="22"/>
          <w:szCs w:val="22"/>
          <w:lang w:val="nl-NL"/>
        </w:rPr>
      </w:pPr>
      <w:r w:rsidRPr="005D2ECA">
        <w:rPr>
          <w:rFonts w:cs="Arial"/>
          <w:sz w:val="22"/>
          <w:szCs w:val="22"/>
          <w:lang w:val="nl-NL"/>
        </w:rPr>
        <w:t>De GMR dan wel MR</w:t>
      </w:r>
      <w:r w:rsidR="00926845">
        <w:rPr>
          <w:rFonts w:cs="Arial"/>
          <w:sz w:val="22"/>
          <w:szCs w:val="22"/>
          <w:lang w:val="nl-NL"/>
        </w:rPr>
        <w:t xml:space="preserve"> </w:t>
      </w:r>
      <w:r w:rsidRPr="005D2ECA">
        <w:rPr>
          <w:rFonts w:cs="Arial"/>
          <w:sz w:val="22"/>
          <w:szCs w:val="22"/>
          <w:lang w:val="nl-NL"/>
        </w:rPr>
        <w:t>stelt hierover een addendum op</w:t>
      </w:r>
      <w:r>
        <w:rPr>
          <w:rFonts w:cs="Arial"/>
          <w:sz w:val="22"/>
          <w:szCs w:val="22"/>
          <w:lang w:val="nl-NL"/>
        </w:rPr>
        <w:t>, w</w:t>
      </w:r>
      <w:r w:rsidRPr="005D2ECA">
        <w:rPr>
          <w:rFonts w:cs="Arial"/>
          <w:sz w:val="22"/>
          <w:szCs w:val="22"/>
          <w:lang w:val="nl-NL"/>
        </w:rPr>
        <w:t xml:space="preserve">elke aan dit reglement wordt toegevoegd. </w:t>
      </w:r>
    </w:p>
    <w:p w14:paraId="2E9EF149" w14:textId="27144CF6" w:rsidR="00D941EC" w:rsidRDefault="00D941EC" w:rsidP="00D81BAD">
      <w:pPr>
        <w:pStyle w:val="Lijstalinea"/>
        <w:numPr>
          <w:ilvl w:val="0"/>
          <w:numId w:val="27"/>
        </w:numPr>
        <w:tabs>
          <w:tab w:val="left" w:pos="90"/>
          <w:tab w:val="left" w:pos="270"/>
        </w:tabs>
        <w:rPr>
          <w:rFonts w:cs="Arial"/>
          <w:sz w:val="22"/>
          <w:szCs w:val="22"/>
          <w:lang w:val="nl-NL"/>
        </w:rPr>
      </w:pPr>
      <w:r w:rsidRPr="005D2ECA">
        <w:rPr>
          <w:rFonts w:cs="Arial"/>
          <w:sz w:val="22"/>
          <w:szCs w:val="22"/>
          <w:lang w:val="nl-NL"/>
        </w:rPr>
        <w:t xml:space="preserve">De GMR dan wel MR draagt </w:t>
      </w:r>
      <w:r>
        <w:rPr>
          <w:rFonts w:cs="Arial"/>
          <w:sz w:val="22"/>
          <w:szCs w:val="22"/>
          <w:lang w:val="nl-NL"/>
        </w:rPr>
        <w:t xml:space="preserve">in het addendum </w:t>
      </w:r>
      <w:r w:rsidRPr="005D2ECA">
        <w:rPr>
          <w:rFonts w:cs="Arial"/>
          <w:sz w:val="22"/>
          <w:szCs w:val="22"/>
          <w:lang w:val="nl-NL"/>
        </w:rPr>
        <w:t xml:space="preserve">de bevoegdheden aangaande het betreffende thema over aan de themaraad. </w:t>
      </w:r>
    </w:p>
    <w:p w14:paraId="50D94066" w14:textId="6DD7D1A6" w:rsidR="00AE6D8C" w:rsidRDefault="00AE6D8C" w:rsidP="00AE6D8C">
      <w:pPr>
        <w:tabs>
          <w:tab w:val="left" w:pos="90"/>
          <w:tab w:val="left" w:pos="270"/>
        </w:tabs>
        <w:rPr>
          <w:rFonts w:cs="Arial"/>
          <w:szCs w:val="22"/>
        </w:rPr>
      </w:pPr>
    </w:p>
    <w:p w14:paraId="0B92D00F" w14:textId="1A448194" w:rsidR="00AE6D8C" w:rsidRDefault="00AE6D8C" w:rsidP="00AE6D8C">
      <w:pPr>
        <w:tabs>
          <w:tab w:val="left" w:pos="90"/>
          <w:tab w:val="left" w:pos="270"/>
        </w:tabs>
        <w:rPr>
          <w:rFonts w:cs="Arial"/>
          <w:szCs w:val="22"/>
        </w:rPr>
      </w:pPr>
    </w:p>
    <w:p w14:paraId="512BD219" w14:textId="1927DFED" w:rsidR="00AE6D8C" w:rsidRDefault="00AE6D8C" w:rsidP="00AE6D8C">
      <w:pPr>
        <w:tabs>
          <w:tab w:val="left" w:pos="90"/>
          <w:tab w:val="left" w:pos="270"/>
        </w:tabs>
        <w:rPr>
          <w:rFonts w:cs="Arial"/>
          <w:szCs w:val="22"/>
        </w:rPr>
      </w:pPr>
    </w:p>
    <w:p w14:paraId="29C64E95" w14:textId="37C1688C" w:rsidR="00AE6D8C" w:rsidRDefault="00AE6D8C" w:rsidP="00AE6D8C">
      <w:pPr>
        <w:tabs>
          <w:tab w:val="left" w:pos="90"/>
          <w:tab w:val="left" w:pos="270"/>
        </w:tabs>
        <w:rPr>
          <w:rFonts w:cs="Arial"/>
          <w:szCs w:val="22"/>
        </w:rPr>
      </w:pPr>
    </w:p>
    <w:p w14:paraId="11D4821A" w14:textId="4269E07B" w:rsidR="00AE6D8C" w:rsidRDefault="00AE6D8C" w:rsidP="00AE6D8C">
      <w:pPr>
        <w:tabs>
          <w:tab w:val="left" w:pos="90"/>
          <w:tab w:val="left" w:pos="270"/>
        </w:tabs>
        <w:rPr>
          <w:rFonts w:cs="Arial"/>
          <w:szCs w:val="22"/>
        </w:rPr>
      </w:pPr>
    </w:p>
    <w:p w14:paraId="72D5B662" w14:textId="0BC2B66E" w:rsidR="00243F19" w:rsidRDefault="00243F19" w:rsidP="00AE6D8C">
      <w:pPr>
        <w:tabs>
          <w:tab w:val="left" w:pos="90"/>
          <w:tab w:val="left" w:pos="270"/>
        </w:tabs>
        <w:rPr>
          <w:rFonts w:cs="Arial"/>
          <w:szCs w:val="22"/>
        </w:rPr>
      </w:pPr>
    </w:p>
    <w:p w14:paraId="47DD51EF" w14:textId="109D0B9A" w:rsidR="00243F19" w:rsidRDefault="00243F19" w:rsidP="00AE6D8C">
      <w:pPr>
        <w:tabs>
          <w:tab w:val="left" w:pos="90"/>
          <w:tab w:val="left" w:pos="270"/>
        </w:tabs>
        <w:rPr>
          <w:rFonts w:cs="Arial"/>
          <w:szCs w:val="22"/>
        </w:rPr>
      </w:pPr>
    </w:p>
    <w:p w14:paraId="73D2DB40" w14:textId="7B320AF3" w:rsidR="00243F19" w:rsidRDefault="00243F19" w:rsidP="00AE6D8C">
      <w:pPr>
        <w:tabs>
          <w:tab w:val="left" w:pos="90"/>
          <w:tab w:val="left" w:pos="270"/>
        </w:tabs>
        <w:rPr>
          <w:rFonts w:cs="Arial"/>
          <w:szCs w:val="22"/>
        </w:rPr>
      </w:pPr>
    </w:p>
    <w:p w14:paraId="49DB1146" w14:textId="77777777" w:rsidR="00243F19" w:rsidRDefault="00243F19" w:rsidP="00AE6D8C">
      <w:pPr>
        <w:tabs>
          <w:tab w:val="left" w:pos="90"/>
          <w:tab w:val="left" w:pos="270"/>
        </w:tabs>
        <w:rPr>
          <w:rFonts w:cs="Arial"/>
          <w:szCs w:val="22"/>
        </w:rPr>
      </w:pPr>
    </w:p>
    <w:p w14:paraId="4A5BE53B" w14:textId="4275EB1D" w:rsidR="00AE6D8C" w:rsidRDefault="00AE6D8C" w:rsidP="00AE6D8C">
      <w:pPr>
        <w:tabs>
          <w:tab w:val="left" w:pos="90"/>
          <w:tab w:val="left" w:pos="270"/>
        </w:tabs>
        <w:rPr>
          <w:rFonts w:cs="Arial"/>
          <w:szCs w:val="22"/>
        </w:rPr>
      </w:pPr>
    </w:p>
    <w:p w14:paraId="40C999D7" w14:textId="77777777" w:rsidR="00AE6D8C" w:rsidRPr="00AE6D8C" w:rsidRDefault="00AE6D8C" w:rsidP="00AE6D8C">
      <w:pPr>
        <w:tabs>
          <w:tab w:val="left" w:pos="90"/>
          <w:tab w:val="left" w:pos="270"/>
        </w:tabs>
        <w:rPr>
          <w:rFonts w:cs="Arial"/>
          <w:szCs w:val="22"/>
        </w:rPr>
      </w:pPr>
    </w:p>
    <w:p w14:paraId="70012312" w14:textId="77777777" w:rsidR="000314A3" w:rsidRPr="000314A3" w:rsidRDefault="000314A3" w:rsidP="000314A3">
      <w:pPr>
        <w:tabs>
          <w:tab w:val="left" w:pos="90"/>
          <w:tab w:val="left" w:pos="270"/>
        </w:tabs>
        <w:rPr>
          <w:rFonts w:cs="Arial"/>
          <w:szCs w:val="22"/>
        </w:rPr>
      </w:pPr>
    </w:p>
    <w:p w14:paraId="03E3FFA3" w14:textId="77777777" w:rsidR="0098730E" w:rsidRPr="00D941EC" w:rsidRDefault="0098730E" w:rsidP="00D01DCC"/>
    <w:p w14:paraId="587F5711" w14:textId="77777777" w:rsidR="000650C4" w:rsidRDefault="000650C4">
      <w:pPr>
        <w:spacing w:line="240" w:lineRule="auto"/>
        <w:rPr>
          <w:rFonts w:asciiTheme="majorHAnsi" w:eastAsiaTheme="majorEastAsia" w:hAnsiTheme="majorHAnsi" w:cstheme="majorBidi"/>
          <w:b/>
          <w:bCs/>
          <w:color w:val="212C52" w:themeColor="text2"/>
          <w:spacing w:val="10"/>
          <w:sz w:val="32"/>
          <w:szCs w:val="32"/>
        </w:rPr>
      </w:pPr>
      <w:bookmarkStart w:id="35" w:name="_Toc105969848"/>
      <w:r>
        <w:br w:type="page"/>
      </w:r>
    </w:p>
    <w:p w14:paraId="50CA02FF" w14:textId="1615AC4A" w:rsidR="00516883" w:rsidRDefault="00516883" w:rsidP="00516883">
      <w:pPr>
        <w:pStyle w:val="Kop1"/>
      </w:pPr>
      <w:r>
        <w:lastRenderedPageBreak/>
        <w:t xml:space="preserve">Hoofdstuk </w:t>
      </w:r>
      <w:r w:rsidR="00AE633C">
        <w:t>7</w:t>
      </w:r>
      <w:r>
        <w:tab/>
        <w:t>Inrichting en werkwijze van de MR</w:t>
      </w:r>
      <w:bookmarkEnd w:id="35"/>
    </w:p>
    <w:p w14:paraId="2E012FBC" w14:textId="77777777" w:rsidR="00516883" w:rsidRPr="00ED464C" w:rsidRDefault="00516883" w:rsidP="00516883">
      <w:pPr>
        <w:rPr>
          <w:rFonts w:cs="Arial"/>
          <w:szCs w:val="22"/>
        </w:rPr>
      </w:pPr>
    </w:p>
    <w:p w14:paraId="697C868D" w14:textId="02770D0A" w:rsidR="00516883" w:rsidRDefault="00516883" w:rsidP="00516883">
      <w:pPr>
        <w:pStyle w:val="Kop3"/>
      </w:pPr>
      <w:bookmarkStart w:id="36" w:name="_Toc105969849"/>
      <w:r>
        <w:t xml:space="preserve">Artikel </w:t>
      </w:r>
      <w:r w:rsidR="00AE633C">
        <w:t>7</w:t>
      </w:r>
      <w:r>
        <w:t>.1</w:t>
      </w:r>
      <w:r>
        <w:tab/>
      </w:r>
      <w:r w:rsidR="00ED464C">
        <w:t>Voorzitter en secretaris</w:t>
      </w:r>
      <w:bookmarkEnd w:id="36"/>
    </w:p>
    <w:p w14:paraId="6D90755E" w14:textId="4BD75C70" w:rsidR="00F45088" w:rsidRPr="0015570D" w:rsidRDefault="00F45088" w:rsidP="00D05412">
      <w:pPr>
        <w:pStyle w:val="Lijstalinea"/>
        <w:numPr>
          <w:ilvl w:val="1"/>
          <w:numId w:val="36"/>
        </w:numPr>
        <w:tabs>
          <w:tab w:val="left" w:pos="0"/>
        </w:tabs>
        <w:rPr>
          <w:rFonts w:cs="Arial"/>
          <w:b/>
          <w:sz w:val="22"/>
          <w:szCs w:val="22"/>
          <w:lang w:val="nl-NL"/>
        </w:rPr>
      </w:pPr>
      <w:r w:rsidRPr="0015570D">
        <w:rPr>
          <w:rFonts w:cs="Arial"/>
          <w:sz w:val="22"/>
          <w:szCs w:val="22"/>
          <w:lang w:val="nl-NL"/>
        </w:rPr>
        <w:t>De MR kiest uit zijn midden een voorzitter en secretaris.</w:t>
      </w:r>
      <w:r w:rsidR="00B72EB9" w:rsidRPr="00B72EB9">
        <w:rPr>
          <w:rFonts w:ascii="American Typewriter" w:hAnsi="American Typewriter" w:cstheme="minorHAnsi"/>
          <w:color w:val="00B0F0"/>
          <w:sz w:val="22"/>
          <w:szCs w:val="22"/>
          <w:lang w:val="nl-NL"/>
        </w:rPr>
        <w:t xml:space="preserve"> </w:t>
      </w:r>
      <w:r w:rsidR="00B72EB9" w:rsidRPr="0015570D">
        <w:rPr>
          <w:rFonts w:ascii="American Typewriter" w:hAnsi="American Typewriter" w:cstheme="minorHAnsi"/>
          <w:color w:val="00B0F0"/>
          <w:sz w:val="22"/>
          <w:szCs w:val="22"/>
        </w:rPr>
        <w:t>T</w:t>
      </w:r>
    </w:p>
    <w:p w14:paraId="1C74C305" w14:textId="5F13440F" w:rsidR="00F45088" w:rsidRPr="0015570D" w:rsidRDefault="00F45088" w:rsidP="00D05412">
      <w:pPr>
        <w:pStyle w:val="Lijstalinea"/>
        <w:numPr>
          <w:ilvl w:val="1"/>
          <w:numId w:val="36"/>
        </w:numPr>
        <w:tabs>
          <w:tab w:val="left" w:pos="0"/>
        </w:tabs>
        <w:rPr>
          <w:rFonts w:cs="Arial"/>
          <w:b/>
          <w:sz w:val="22"/>
          <w:szCs w:val="22"/>
          <w:lang w:val="nl-NL"/>
        </w:rPr>
      </w:pPr>
      <w:r w:rsidRPr="0015570D">
        <w:rPr>
          <w:rFonts w:cs="Arial"/>
          <w:sz w:val="22"/>
          <w:szCs w:val="22"/>
          <w:lang w:val="nl-NL"/>
        </w:rPr>
        <w:t>De voorzitter vertegenwoordigt de MR in rechte.</w:t>
      </w:r>
      <w:r w:rsidR="009A5876" w:rsidRPr="0015570D">
        <w:rPr>
          <w:rFonts w:cs="Arial"/>
          <w:sz w:val="22"/>
          <w:szCs w:val="22"/>
          <w:lang w:val="nl-NL"/>
        </w:rPr>
        <w:t xml:space="preserve"> </w:t>
      </w:r>
    </w:p>
    <w:p w14:paraId="18966350" w14:textId="77777777" w:rsidR="00516883" w:rsidRPr="00ED464C" w:rsidRDefault="00516883" w:rsidP="00516883"/>
    <w:p w14:paraId="6942B1FA" w14:textId="659633AA" w:rsidR="00516883" w:rsidRDefault="00516883" w:rsidP="00516883">
      <w:pPr>
        <w:pStyle w:val="Kop3"/>
      </w:pPr>
      <w:bookmarkStart w:id="37" w:name="_Toc105969850"/>
      <w:r>
        <w:t xml:space="preserve">Artikel </w:t>
      </w:r>
      <w:r w:rsidR="00AE633C">
        <w:t>7</w:t>
      </w:r>
      <w:r>
        <w:t>.</w:t>
      </w:r>
      <w:r w:rsidR="00ED464C">
        <w:t>2</w:t>
      </w:r>
      <w:r>
        <w:tab/>
      </w:r>
      <w:r w:rsidR="00ED464C">
        <w:t>Uitsluiting van leden van de MR</w:t>
      </w:r>
      <w:bookmarkEnd w:id="37"/>
    </w:p>
    <w:p w14:paraId="5229380B" w14:textId="77777777" w:rsidR="003D0D06" w:rsidRPr="00DE4166" w:rsidRDefault="00ED464C" w:rsidP="003D0D06">
      <w:pPr>
        <w:pStyle w:val="Lijstalinea"/>
        <w:numPr>
          <w:ilvl w:val="0"/>
          <w:numId w:val="29"/>
        </w:numPr>
        <w:tabs>
          <w:tab w:val="left" w:pos="284"/>
        </w:tabs>
        <w:rPr>
          <w:rFonts w:cs="Arial"/>
          <w:sz w:val="22"/>
          <w:szCs w:val="22"/>
          <w:lang w:val="nl-NL"/>
        </w:rPr>
      </w:pPr>
      <w:r w:rsidRPr="00DE4166">
        <w:rPr>
          <w:rFonts w:cs="Arial"/>
          <w:sz w:val="22"/>
          <w:szCs w:val="22"/>
          <w:lang w:val="nl-NL"/>
        </w:rPr>
        <w:t>De leden van de MR komen de uit het lidmaatschap voortvloeiende verplichtingen na.</w:t>
      </w:r>
    </w:p>
    <w:p w14:paraId="06E9C607" w14:textId="3FD464BB" w:rsidR="00ED464C" w:rsidRPr="00DE4166" w:rsidRDefault="00ED464C" w:rsidP="003D0D06">
      <w:pPr>
        <w:pStyle w:val="Lijstalinea"/>
        <w:numPr>
          <w:ilvl w:val="0"/>
          <w:numId w:val="29"/>
        </w:numPr>
        <w:tabs>
          <w:tab w:val="left" w:pos="284"/>
        </w:tabs>
        <w:rPr>
          <w:rFonts w:cs="Arial"/>
          <w:sz w:val="22"/>
          <w:szCs w:val="22"/>
          <w:lang w:val="nl-NL"/>
        </w:rPr>
      </w:pPr>
      <w:r w:rsidRPr="00DE4166">
        <w:rPr>
          <w:rFonts w:cs="Arial"/>
          <w:sz w:val="22"/>
          <w:szCs w:val="22"/>
          <w:lang w:val="nl-NL"/>
        </w:rPr>
        <w:t>De MR kan tot het oordeel komen, dat een lid van de MR de in het eerste lid bedoelde verplichtingen niet nakomt, indien het betrokken lid:</w:t>
      </w:r>
    </w:p>
    <w:p w14:paraId="515EB42A" w14:textId="77777777" w:rsidR="00ED464C" w:rsidRPr="00DE4166" w:rsidRDefault="00ED464C" w:rsidP="00D81BAD">
      <w:pPr>
        <w:numPr>
          <w:ilvl w:val="1"/>
          <w:numId w:val="29"/>
        </w:numPr>
        <w:tabs>
          <w:tab w:val="clear" w:pos="1440"/>
        </w:tabs>
        <w:spacing w:line="240" w:lineRule="auto"/>
        <w:ind w:left="851" w:hanging="284"/>
        <w:rPr>
          <w:rFonts w:cs="Arial"/>
          <w:szCs w:val="22"/>
        </w:rPr>
      </w:pPr>
      <w:r w:rsidRPr="00DE4166">
        <w:rPr>
          <w:rFonts w:cs="Arial"/>
          <w:szCs w:val="22"/>
        </w:rPr>
        <w:t xml:space="preserve">ernstig nalatig is in het naleven van de bepalingen van de wet of dit reglement; </w:t>
      </w:r>
    </w:p>
    <w:p w14:paraId="39328863" w14:textId="77777777" w:rsidR="00ED464C" w:rsidRPr="00DE4166" w:rsidRDefault="00ED464C" w:rsidP="00D81BAD">
      <w:pPr>
        <w:numPr>
          <w:ilvl w:val="1"/>
          <w:numId w:val="29"/>
        </w:numPr>
        <w:tabs>
          <w:tab w:val="clear" w:pos="1440"/>
        </w:tabs>
        <w:spacing w:line="240" w:lineRule="auto"/>
        <w:ind w:left="851" w:hanging="284"/>
        <w:rPr>
          <w:rFonts w:cs="Arial"/>
          <w:szCs w:val="22"/>
        </w:rPr>
      </w:pPr>
      <w:r w:rsidRPr="00DE4166">
        <w:rPr>
          <w:rFonts w:cs="Arial"/>
          <w:szCs w:val="22"/>
        </w:rPr>
        <w:t>de plicht tot geheimhouding schendt over gegevens waarvan hij het vertrouwelijk karakter kent of redelijkerwijs moet vermoeden; of</w:t>
      </w:r>
    </w:p>
    <w:p w14:paraId="62A706F1" w14:textId="288F02DF" w:rsidR="00ED464C" w:rsidRPr="00DE4166" w:rsidRDefault="00ED464C" w:rsidP="00D81BAD">
      <w:pPr>
        <w:numPr>
          <w:ilvl w:val="1"/>
          <w:numId w:val="29"/>
        </w:numPr>
        <w:tabs>
          <w:tab w:val="clear" w:pos="1440"/>
        </w:tabs>
        <w:spacing w:line="240" w:lineRule="auto"/>
        <w:ind w:left="851" w:hanging="284"/>
        <w:rPr>
          <w:rFonts w:cs="Arial"/>
          <w:szCs w:val="22"/>
        </w:rPr>
      </w:pPr>
      <w:r w:rsidRPr="00DE4166">
        <w:rPr>
          <w:rFonts w:cs="Arial"/>
          <w:szCs w:val="22"/>
        </w:rPr>
        <w:t>een ernstige belemmering vormt voor het functioneren van de MR.</w:t>
      </w:r>
      <w:r w:rsidR="00942E39" w:rsidRPr="00DE4166">
        <w:rPr>
          <w:rFonts w:cs="Arial"/>
          <w:szCs w:val="22"/>
        </w:rPr>
        <w:t xml:space="preserve"> </w:t>
      </w:r>
      <w:r w:rsidR="00B72EB9" w:rsidRPr="00DE4166">
        <w:rPr>
          <w:rFonts w:ascii="American Typewriter" w:hAnsi="American Typewriter" w:cstheme="minorHAnsi"/>
          <w:color w:val="00B0F0"/>
          <w:szCs w:val="22"/>
        </w:rPr>
        <w:t>T</w:t>
      </w:r>
    </w:p>
    <w:p w14:paraId="1BDA5ECB" w14:textId="5BFA54EC" w:rsidR="00DE4166" w:rsidRPr="00DE4166" w:rsidRDefault="00ED464C" w:rsidP="00DE4166">
      <w:pPr>
        <w:pStyle w:val="Lijstalinea"/>
        <w:numPr>
          <w:ilvl w:val="0"/>
          <w:numId w:val="29"/>
        </w:numPr>
        <w:tabs>
          <w:tab w:val="left" w:pos="284"/>
        </w:tabs>
        <w:rPr>
          <w:rFonts w:cs="Arial"/>
          <w:sz w:val="22"/>
          <w:szCs w:val="22"/>
          <w:lang w:val="nl-NL"/>
        </w:rPr>
      </w:pPr>
      <w:r w:rsidRPr="00DE4166">
        <w:rPr>
          <w:rFonts w:cs="Arial"/>
          <w:sz w:val="22"/>
          <w:szCs w:val="22"/>
          <w:lang w:val="nl-NL"/>
        </w:rPr>
        <w:t>Ingeval van een oordeel als bedoeld in het tweede lid kan de MR met een meerderheid van ten minste twee derde deel van het aantal leden besluiten het betreffende lid te wijzen op zijn verplichtingen dan wel het desbetreffende lid verzoeken zich terug te trekken als lid van de MR.</w:t>
      </w:r>
    </w:p>
    <w:p w14:paraId="6A3F5D36" w14:textId="77777777" w:rsidR="00DE4166" w:rsidRPr="00DE4166" w:rsidRDefault="00ED464C" w:rsidP="00DE4166">
      <w:pPr>
        <w:pStyle w:val="Lijstalinea"/>
        <w:numPr>
          <w:ilvl w:val="0"/>
          <w:numId w:val="29"/>
        </w:numPr>
        <w:tabs>
          <w:tab w:val="left" w:pos="284"/>
        </w:tabs>
        <w:rPr>
          <w:rFonts w:cs="Arial"/>
          <w:sz w:val="22"/>
          <w:szCs w:val="22"/>
          <w:lang w:val="nl-NL"/>
        </w:rPr>
      </w:pPr>
      <w:r w:rsidRPr="00DE4166">
        <w:rPr>
          <w:rFonts w:cs="Arial"/>
          <w:sz w:val="22"/>
          <w:szCs w:val="22"/>
          <w:lang w:val="nl-NL"/>
        </w:rPr>
        <w:t>Ingeval van een oordeel als bedoeld in het tweede lid kan de geleding, waaruit en waardoor het betrokken lid is gekozen, met een meerderheid van ten minste twee derde deel besluiten het lid van de MR uit te sluiten van de werkzaamheden van de MR voor de duur van ten hoogste drie maanden.</w:t>
      </w:r>
    </w:p>
    <w:p w14:paraId="12E29DEE" w14:textId="77777777" w:rsidR="00DE4166" w:rsidRPr="00DE4166" w:rsidRDefault="00ED464C" w:rsidP="00DE4166">
      <w:pPr>
        <w:pStyle w:val="Lijstalinea"/>
        <w:numPr>
          <w:ilvl w:val="0"/>
          <w:numId w:val="29"/>
        </w:numPr>
        <w:tabs>
          <w:tab w:val="left" w:pos="284"/>
        </w:tabs>
        <w:rPr>
          <w:rFonts w:cs="Arial"/>
          <w:sz w:val="22"/>
          <w:szCs w:val="22"/>
          <w:lang w:val="nl-NL"/>
        </w:rPr>
      </w:pPr>
      <w:r w:rsidRPr="00DE4166">
        <w:rPr>
          <w:rFonts w:cs="Arial"/>
          <w:sz w:val="22"/>
          <w:szCs w:val="22"/>
          <w:lang w:val="nl-NL"/>
        </w:rPr>
        <w:t>Een in het tweede lid bedoeld oordeel wordt schriftelijk aan het betrokken lid kenbaar gemaakt.</w:t>
      </w:r>
    </w:p>
    <w:p w14:paraId="41AB78C4" w14:textId="3E385A07" w:rsidR="00ED464C" w:rsidRPr="00DE4166" w:rsidRDefault="00ED464C" w:rsidP="00DE4166">
      <w:pPr>
        <w:pStyle w:val="Lijstalinea"/>
        <w:numPr>
          <w:ilvl w:val="0"/>
          <w:numId w:val="29"/>
        </w:numPr>
        <w:tabs>
          <w:tab w:val="left" w:pos="284"/>
        </w:tabs>
        <w:rPr>
          <w:rFonts w:cs="Arial"/>
          <w:sz w:val="22"/>
          <w:szCs w:val="22"/>
          <w:lang w:val="nl-NL"/>
        </w:rPr>
      </w:pPr>
      <w:r w:rsidRPr="00DE4166">
        <w:rPr>
          <w:rFonts w:cs="Arial"/>
          <w:sz w:val="22"/>
          <w:szCs w:val="22"/>
          <w:lang w:val="nl-NL"/>
        </w:rPr>
        <w:t>Een in het derde en vierde lid bedoeld besluit kan niet worden genomen, dan nadat het betrokken lid in de gelegenheid is gesteld schriftelijk kennis te nemen van de tegen hem ingebrachte bezwaren en tevens in de gelegenheid is gesteld zich daartegen te verweren, waarbij hij zich desgewenst kan doen bijstaan door een raadsman.</w:t>
      </w:r>
    </w:p>
    <w:p w14:paraId="6C9BF432" w14:textId="77777777" w:rsidR="00ED464C" w:rsidRPr="00ED464C" w:rsidRDefault="00ED464C" w:rsidP="00ED464C"/>
    <w:p w14:paraId="35F42357" w14:textId="669E3FE9" w:rsidR="00ED464C" w:rsidRDefault="00ED464C" w:rsidP="00ED464C">
      <w:pPr>
        <w:pStyle w:val="Kop3"/>
      </w:pPr>
      <w:bookmarkStart w:id="38" w:name="_Toc105969851"/>
      <w:r>
        <w:t xml:space="preserve">Artikel </w:t>
      </w:r>
      <w:r w:rsidR="00AE633C">
        <w:t>7</w:t>
      </w:r>
      <w:r>
        <w:t>.3</w:t>
      </w:r>
      <w:r>
        <w:tab/>
        <w:t>Indienen agendapunten door personeel en ouders</w:t>
      </w:r>
      <w:bookmarkEnd w:id="38"/>
    </w:p>
    <w:p w14:paraId="43FB96A4" w14:textId="0A0891DA" w:rsidR="00ED464C" w:rsidRPr="005D2ECA" w:rsidRDefault="00ED464C" w:rsidP="00D81BAD">
      <w:pPr>
        <w:pStyle w:val="Lijstalinea"/>
        <w:numPr>
          <w:ilvl w:val="0"/>
          <w:numId w:val="30"/>
        </w:numPr>
        <w:tabs>
          <w:tab w:val="left" w:pos="270"/>
        </w:tabs>
        <w:spacing w:before="100" w:beforeAutospacing="1" w:after="100" w:afterAutospacing="1"/>
        <w:rPr>
          <w:rFonts w:cs="Arial"/>
          <w:color w:val="000000" w:themeColor="text1"/>
          <w:sz w:val="22"/>
          <w:szCs w:val="22"/>
          <w:lang w:val="nl-NL"/>
        </w:rPr>
      </w:pPr>
      <w:r w:rsidRPr="005D2ECA">
        <w:rPr>
          <w:rFonts w:cs="Arial"/>
          <w:color w:val="000000" w:themeColor="text1"/>
          <w:sz w:val="22"/>
          <w:szCs w:val="22"/>
          <w:lang w:val="nl-NL"/>
        </w:rPr>
        <w:t>Het pe</w:t>
      </w:r>
      <w:r>
        <w:rPr>
          <w:rFonts w:cs="Arial"/>
          <w:color w:val="000000" w:themeColor="text1"/>
          <w:sz w:val="22"/>
          <w:szCs w:val="22"/>
          <w:lang w:val="nl-NL"/>
        </w:rPr>
        <w:t>r</w:t>
      </w:r>
      <w:r w:rsidRPr="005D2ECA">
        <w:rPr>
          <w:rFonts w:cs="Arial"/>
          <w:color w:val="000000" w:themeColor="text1"/>
          <w:sz w:val="22"/>
          <w:szCs w:val="22"/>
          <w:lang w:val="nl-NL"/>
        </w:rPr>
        <w:t xml:space="preserve">soneel dan wel de ouders van de school kunnen de secretaris schriftelijk verzoeken een onderwerp of voorstel ter bespreking op de agenda van een vergadering van de raad te plaatsen. </w:t>
      </w:r>
    </w:p>
    <w:p w14:paraId="25CEF935" w14:textId="77777777" w:rsidR="00ED464C" w:rsidRPr="005D2ECA" w:rsidRDefault="00ED464C" w:rsidP="00D81BAD">
      <w:pPr>
        <w:pStyle w:val="Lijstalinea"/>
        <w:numPr>
          <w:ilvl w:val="0"/>
          <w:numId w:val="30"/>
        </w:numPr>
        <w:tabs>
          <w:tab w:val="left" w:pos="270"/>
        </w:tabs>
        <w:spacing w:before="100" w:beforeAutospacing="1" w:after="100" w:afterAutospacing="1"/>
        <w:rPr>
          <w:rFonts w:cs="Arial"/>
          <w:color w:val="000000" w:themeColor="text1"/>
          <w:sz w:val="22"/>
          <w:szCs w:val="22"/>
          <w:lang w:val="nl-NL"/>
        </w:rPr>
      </w:pPr>
      <w:r w:rsidRPr="005D2ECA">
        <w:rPr>
          <w:rFonts w:cs="Arial"/>
          <w:color w:val="000000" w:themeColor="text1"/>
          <w:sz w:val="22"/>
          <w:szCs w:val="22"/>
          <w:lang w:val="nl-NL"/>
        </w:rPr>
        <w:t xml:space="preserve">De secretaris voert overleg met de voorzitter en informeert de aanvrager of het onderwerp of voorstel al dan niet ter bespreking op de agenda wordt geplaatst alsmede wanneer de vergadering zal plaatsvinden. </w:t>
      </w:r>
    </w:p>
    <w:p w14:paraId="4D4BE83C" w14:textId="154B40C6" w:rsidR="00F45088" w:rsidRDefault="00ED464C" w:rsidP="00D81BAD">
      <w:pPr>
        <w:pStyle w:val="Lijstalinea"/>
        <w:numPr>
          <w:ilvl w:val="0"/>
          <w:numId w:val="30"/>
        </w:numPr>
        <w:tabs>
          <w:tab w:val="left" w:pos="270"/>
        </w:tabs>
        <w:spacing w:before="100" w:beforeAutospacing="1" w:after="100" w:afterAutospacing="1"/>
        <w:rPr>
          <w:rFonts w:cs="Arial"/>
          <w:color w:val="000000" w:themeColor="text1"/>
          <w:sz w:val="22"/>
          <w:szCs w:val="22"/>
          <w:lang w:val="nl-NL"/>
        </w:rPr>
      </w:pPr>
      <w:r w:rsidRPr="005D2ECA">
        <w:rPr>
          <w:rFonts w:cs="Arial"/>
          <w:color w:val="000000" w:themeColor="text1"/>
          <w:sz w:val="22"/>
          <w:szCs w:val="22"/>
          <w:lang w:val="nl-NL"/>
        </w:rPr>
        <w:t>Binnen een week nadat de vergadering heeft plaatsgevonden, stelt de secretaris degenen, die een verzoek als bedoeld in het eerste lid van dit artikel hebben ingediend, schriftelijk op de hoogte van het resultaat van de bespreking van dat onderwerp of voorstel door de raad.</w:t>
      </w:r>
    </w:p>
    <w:p w14:paraId="0300ADA5" w14:textId="65A04EE3" w:rsidR="00EF5B07" w:rsidRDefault="00EF5B07" w:rsidP="00EF5B07">
      <w:pPr>
        <w:tabs>
          <w:tab w:val="left" w:pos="270"/>
        </w:tabs>
        <w:spacing w:before="100" w:beforeAutospacing="1" w:after="100" w:afterAutospacing="1"/>
        <w:rPr>
          <w:rFonts w:cs="Arial"/>
          <w:szCs w:val="22"/>
        </w:rPr>
      </w:pPr>
    </w:p>
    <w:p w14:paraId="51FF46CF" w14:textId="66B7371B" w:rsidR="00EF5B07" w:rsidRDefault="00EF5B07" w:rsidP="00EF5B07">
      <w:pPr>
        <w:tabs>
          <w:tab w:val="left" w:pos="270"/>
        </w:tabs>
        <w:spacing w:before="100" w:beforeAutospacing="1" w:after="100" w:afterAutospacing="1"/>
        <w:rPr>
          <w:rFonts w:cs="Arial"/>
          <w:szCs w:val="22"/>
        </w:rPr>
      </w:pPr>
    </w:p>
    <w:p w14:paraId="1DC9EA04" w14:textId="77777777" w:rsidR="00EF5B07" w:rsidRPr="00EF5B07" w:rsidRDefault="00EF5B07" w:rsidP="00EF5B07">
      <w:pPr>
        <w:tabs>
          <w:tab w:val="left" w:pos="270"/>
        </w:tabs>
        <w:spacing w:before="100" w:beforeAutospacing="1" w:after="100" w:afterAutospacing="1"/>
        <w:rPr>
          <w:rFonts w:cs="Arial"/>
          <w:szCs w:val="22"/>
        </w:rPr>
      </w:pPr>
    </w:p>
    <w:p w14:paraId="05256A3A" w14:textId="7CFA7332" w:rsidR="00ED464C" w:rsidRDefault="00ED464C" w:rsidP="00ED464C">
      <w:pPr>
        <w:pStyle w:val="Kop3"/>
      </w:pPr>
      <w:bookmarkStart w:id="39" w:name="_Toc105969852"/>
      <w:r>
        <w:lastRenderedPageBreak/>
        <w:t xml:space="preserve">Artikel </w:t>
      </w:r>
      <w:r w:rsidR="00AE633C">
        <w:t>7</w:t>
      </w:r>
      <w:r>
        <w:t>.4</w:t>
      </w:r>
      <w:r>
        <w:tab/>
        <w:t>Raadplegen personeel en ouders</w:t>
      </w:r>
      <w:bookmarkEnd w:id="39"/>
      <w:r>
        <w:t xml:space="preserve"> </w:t>
      </w:r>
    </w:p>
    <w:p w14:paraId="6B596529" w14:textId="77777777" w:rsidR="009A5876" w:rsidRPr="00DE4166" w:rsidRDefault="009A5876" w:rsidP="009A5876">
      <w:pPr>
        <w:pStyle w:val="Lijstalinea"/>
        <w:numPr>
          <w:ilvl w:val="0"/>
          <w:numId w:val="31"/>
        </w:numPr>
        <w:rPr>
          <w:rFonts w:cs="Arial"/>
          <w:sz w:val="22"/>
          <w:szCs w:val="22"/>
          <w:lang w:val="nl-NL"/>
        </w:rPr>
      </w:pPr>
      <w:r w:rsidRPr="00DE4166">
        <w:rPr>
          <w:rFonts w:cs="Arial"/>
          <w:color w:val="000000" w:themeColor="text1"/>
          <w:sz w:val="22"/>
          <w:szCs w:val="22"/>
          <w:lang w:val="nl-NL"/>
        </w:rPr>
        <w:t xml:space="preserve">De raad dan wel geleding van de raad houdt een raadpleging wanneer de wet dat aanwijst.  </w:t>
      </w:r>
      <w:r w:rsidRPr="00DE4166">
        <w:rPr>
          <w:rFonts w:ascii="American Typewriter" w:hAnsi="American Typewriter" w:cstheme="minorHAnsi"/>
          <w:color w:val="00B0F0"/>
          <w:szCs w:val="22"/>
          <w:lang w:val="nl-NL"/>
        </w:rPr>
        <w:t>T</w:t>
      </w:r>
    </w:p>
    <w:p w14:paraId="40E5C4EA" w14:textId="3F4724BF" w:rsidR="00D3122A" w:rsidRPr="00DE4166" w:rsidRDefault="00ED464C" w:rsidP="00D3122A">
      <w:pPr>
        <w:pStyle w:val="Lijstalinea"/>
        <w:numPr>
          <w:ilvl w:val="0"/>
          <w:numId w:val="31"/>
        </w:numPr>
        <w:rPr>
          <w:rFonts w:cs="Arial"/>
          <w:sz w:val="22"/>
          <w:szCs w:val="22"/>
          <w:lang w:val="nl-NL"/>
        </w:rPr>
      </w:pPr>
      <w:r w:rsidRPr="00DE4166">
        <w:rPr>
          <w:rFonts w:cs="Arial"/>
          <w:color w:val="000000" w:themeColor="text1"/>
          <w:sz w:val="22"/>
          <w:szCs w:val="22"/>
          <w:lang w:val="nl-NL"/>
        </w:rPr>
        <w:t xml:space="preserve">De raad dan wel een geleding van de raad kan besluiten, vóór een besluit te nemen met betrekking tot een voorstel van het bevoegd gezag over de aangelegenheden, zoals bedoeld in de artikelen 10 tot en met 13 van de </w:t>
      </w:r>
      <w:r w:rsidR="00F45088" w:rsidRPr="00DE4166">
        <w:rPr>
          <w:rFonts w:cs="Arial"/>
          <w:color w:val="000000" w:themeColor="text1"/>
          <w:sz w:val="22"/>
          <w:szCs w:val="22"/>
          <w:lang w:val="nl-NL"/>
        </w:rPr>
        <w:t>wet</w:t>
      </w:r>
      <w:r w:rsidRPr="00DE4166">
        <w:rPr>
          <w:rFonts w:cs="Arial"/>
          <w:color w:val="000000" w:themeColor="text1"/>
          <w:sz w:val="22"/>
          <w:szCs w:val="22"/>
          <w:lang w:val="nl-NL"/>
        </w:rPr>
        <w:t xml:space="preserve"> het personeel en de ouders dan wel de afzonderlijke </w:t>
      </w:r>
      <w:hyperlink w:anchor="artikel1i" w:history="1">
        <w:r w:rsidRPr="00DE4166">
          <w:rPr>
            <w:rStyle w:val="Hyperlink"/>
            <w:rFonts w:cs="Arial"/>
            <w:color w:val="000000" w:themeColor="text1"/>
            <w:sz w:val="22"/>
            <w:szCs w:val="22"/>
            <w:lang w:val="nl-NL"/>
          </w:rPr>
          <w:t>geledingen</w:t>
        </w:r>
      </w:hyperlink>
      <w:r w:rsidRPr="00DE4166">
        <w:rPr>
          <w:rFonts w:cs="Arial"/>
          <w:color w:val="000000" w:themeColor="text1"/>
          <w:sz w:val="22"/>
          <w:szCs w:val="22"/>
          <w:lang w:val="nl-NL"/>
        </w:rPr>
        <w:t xml:space="preserve"> over dat voorstel te raadplegen.</w:t>
      </w:r>
      <w:r w:rsidR="00D3122A" w:rsidRPr="00DE4166">
        <w:rPr>
          <w:rFonts w:asciiTheme="minorHAnsi" w:hAnsiTheme="minorHAnsi" w:cstheme="minorHAnsi"/>
          <w:color w:val="000000" w:themeColor="text1"/>
          <w:sz w:val="22"/>
          <w:szCs w:val="22"/>
          <w:lang w:val="nl-NL"/>
        </w:rPr>
        <w:t xml:space="preserve"> </w:t>
      </w:r>
      <w:r w:rsidR="00D3122A" w:rsidRPr="00DE4166">
        <w:rPr>
          <w:rFonts w:ascii="American Typewriter" w:hAnsi="American Typewriter" w:cstheme="minorHAnsi"/>
          <w:color w:val="00B0F0"/>
          <w:szCs w:val="22"/>
          <w:lang w:val="nl-NL"/>
        </w:rPr>
        <w:t>T</w:t>
      </w:r>
    </w:p>
    <w:p w14:paraId="5172DD91" w14:textId="072C6EDE" w:rsidR="00ED464C" w:rsidRPr="00D3122A" w:rsidRDefault="00D3122A" w:rsidP="00D3122A">
      <w:pPr>
        <w:pStyle w:val="Lijstalinea"/>
        <w:numPr>
          <w:ilvl w:val="0"/>
          <w:numId w:val="31"/>
        </w:numPr>
        <w:tabs>
          <w:tab w:val="left" w:pos="270"/>
        </w:tabs>
        <w:spacing w:before="100" w:beforeAutospacing="1" w:after="100" w:afterAutospacing="1"/>
        <w:rPr>
          <w:rFonts w:cs="Arial"/>
          <w:color w:val="000000" w:themeColor="text1"/>
          <w:sz w:val="22"/>
          <w:szCs w:val="22"/>
          <w:lang w:val="nl-NL"/>
        </w:rPr>
      </w:pPr>
      <w:r w:rsidRPr="00060780">
        <w:rPr>
          <w:rFonts w:asciiTheme="minorHAnsi" w:hAnsiTheme="minorHAnsi" w:cstheme="minorHAnsi"/>
          <w:color w:val="000000" w:themeColor="text1"/>
          <w:sz w:val="22"/>
          <w:szCs w:val="22"/>
          <w:lang w:val="nl-NL"/>
        </w:rPr>
        <w:t xml:space="preserve">Het voornemen voor het houden van een raadpleging wordt onverwijld ter kennisneming van het bevoegd </w:t>
      </w:r>
      <w:r w:rsidRPr="0010150F">
        <w:rPr>
          <w:rFonts w:cs="Arial"/>
          <w:color w:val="000000" w:themeColor="text1"/>
          <w:sz w:val="22"/>
          <w:szCs w:val="22"/>
          <w:lang w:val="nl-NL"/>
        </w:rPr>
        <w:t>gezag gebracht.</w:t>
      </w:r>
      <w:r w:rsidR="00B72EB9">
        <w:rPr>
          <w:rFonts w:cs="Arial"/>
          <w:color w:val="000000" w:themeColor="text1"/>
          <w:sz w:val="22"/>
          <w:szCs w:val="22"/>
          <w:lang w:val="nl-NL"/>
        </w:rPr>
        <w:t xml:space="preserve"> </w:t>
      </w:r>
      <w:r w:rsidR="00B72EB9" w:rsidRPr="00DE4166">
        <w:rPr>
          <w:rFonts w:ascii="American Typewriter" w:hAnsi="American Typewriter" w:cstheme="minorHAnsi"/>
          <w:color w:val="00B0F0"/>
          <w:szCs w:val="22"/>
          <w:lang w:val="nl-NL"/>
        </w:rPr>
        <w:t>T</w:t>
      </w:r>
    </w:p>
    <w:p w14:paraId="561325D6" w14:textId="4EB550F3" w:rsidR="00ED464C" w:rsidRDefault="00ED464C" w:rsidP="00ED464C">
      <w:pPr>
        <w:pStyle w:val="Kop3"/>
      </w:pPr>
      <w:bookmarkStart w:id="40" w:name="_Toc105969853"/>
      <w:r>
        <w:t xml:space="preserve">Artikel </w:t>
      </w:r>
      <w:r w:rsidR="00AE633C">
        <w:t>7</w:t>
      </w:r>
      <w:r>
        <w:t>.5</w:t>
      </w:r>
      <w:r>
        <w:tab/>
        <w:t>Huishoudelijk reglement</w:t>
      </w:r>
      <w:bookmarkEnd w:id="40"/>
    </w:p>
    <w:p w14:paraId="359CF105" w14:textId="77777777" w:rsidR="00DE4166" w:rsidRPr="00DE4166" w:rsidRDefault="00ED464C" w:rsidP="00DE4166">
      <w:pPr>
        <w:pStyle w:val="Lijstalinea"/>
        <w:numPr>
          <w:ilvl w:val="0"/>
          <w:numId w:val="32"/>
        </w:numPr>
        <w:tabs>
          <w:tab w:val="clear" w:pos="1288"/>
          <w:tab w:val="num" w:pos="720"/>
        </w:tabs>
        <w:ind w:left="720"/>
        <w:rPr>
          <w:rFonts w:cs="Arial"/>
          <w:b/>
          <w:sz w:val="22"/>
          <w:szCs w:val="22"/>
        </w:rPr>
      </w:pPr>
      <w:r w:rsidRPr="00DE4166">
        <w:rPr>
          <w:rFonts w:cs="Arial"/>
          <w:color w:val="000000" w:themeColor="text1"/>
          <w:sz w:val="22"/>
          <w:szCs w:val="22"/>
          <w:lang w:val="nl-NL"/>
        </w:rPr>
        <w:t>De MR kan</w:t>
      </w:r>
      <w:r w:rsidRPr="00DE4166">
        <w:rPr>
          <w:rFonts w:cs="Arial"/>
          <w:sz w:val="22"/>
          <w:szCs w:val="22"/>
          <w:lang w:val="nl-NL"/>
        </w:rPr>
        <w:t xml:space="preserve">, met inachtneming van de voorschriften van dit reglement en de wet, een huishoudelijk reglement vast stellen. </w:t>
      </w:r>
      <w:r w:rsidR="009A5876" w:rsidRPr="00DE4166">
        <w:rPr>
          <w:rFonts w:ascii="American Typewriter" w:hAnsi="American Typewriter" w:cstheme="minorHAnsi"/>
          <w:color w:val="00B0F0"/>
          <w:sz w:val="22"/>
          <w:szCs w:val="22"/>
        </w:rPr>
        <w:t>T</w:t>
      </w:r>
    </w:p>
    <w:p w14:paraId="39A7E48E" w14:textId="551AB001" w:rsidR="00DE4166" w:rsidRPr="00DE4166" w:rsidRDefault="00ED464C" w:rsidP="00DE4166">
      <w:pPr>
        <w:pStyle w:val="Lijstalinea"/>
        <w:numPr>
          <w:ilvl w:val="0"/>
          <w:numId w:val="32"/>
        </w:numPr>
        <w:tabs>
          <w:tab w:val="clear" w:pos="1288"/>
          <w:tab w:val="num" w:pos="720"/>
        </w:tabs>
        <w:ind w:left="720"/>
        <w:rPr>
          <w:rFonts w:cs="Arial"/>
          <w:b/>
          <w:sz w:val="22"/>
          <w:szCs w:val="22"/>
          <w:lang w:val="nl-NL"/>
        </w:rPr>
      </w:pPr>
      <w:r w:rsidRPr="00DE4166">
        <w:rPr>
          <w:rFonts w:cs="Arial"/>
          <w:sz w:val="22"/>
          <w:szCs w:val="22"/>
          <w:lang w:val="nl-NL"/>
        </w:rPr>
        <w:t xml:space="preserve">In het huishoudelijk reglement wordt in ieder geval geregeld: </w:t>
      </w:r>
    </w:p>
    <w:p w14:paraId="1D80BE51" w14:textId="5CCB6026" w:rsidR="00ED464C" w:rsidRPr="00DE4166" w:rsidRDefault="00ED464C" w:rsidP="00DE4166">
      <w:pPr>
        <w:numPr>
          <w:ilvl w:val="1"/>
          <w:numId w:val="32"/>
        </w:numPr>
        <w:tabs>
          <w:tab w:val="clear" w:pos="2008"/>
        </w:tabs>
        <w:spacing w:line="240" w:lineRule="auto"/>
        <w:rPr>
          <w:rFonts w:cs="Arial"/>
          <w:b/>
          <w:szCs w:val="22"/>
        </w:rPr>
      </w:pPr>
      <w:r w:rsidRPr="00DE4166">
        <w:rPr>
          <w:rFonts w:cs="Arial"/>
          <w:szCs w:val="22"/>
        </w:rPr>
        <w:t>de taakomschrijving van de voorzitter en secretaris</w:t>
      </w:r>
    </w:p>
    <w:p w14:paraId="6F11DF72" w14:textId="77777777" w:rsidR="00ED464C" w:rsidRPr="00DE4166" w:rsidRDefault="00ED464C" w:rsidP="00DE4166">
      <w:pPr>
        <w:numPr>
          <w:ilvl w:val="1"/>
          <w:numId w:val="32"/>
        </w:numPr>
        <w:tabs>
          <w:tab w:val="clear" w:pos="2008"/>
        </w:tabs>
        <w:spacing w:line="240" w:lineRule="auto"/>
        <w:rPr>
          <w:rFonts w:cs="Arial"/>
          <w:b/>
          <w:szCs w:val="22"/>
        </w:rPr>
      </w:pPr>
      <w:r w:rsidRPr="00DE4166">
        <w:rPr>
          <w:rFonts w:cs="Arial"/>
          <w:szCs w:val="22"/>
        </w:rPr>
        <w:t xml:space="preserve">de wijze van bijeenroepen van vergaderingen; </w:t>
      </w:r>
    </w:p>
    <w:p w14:paraId="1BB61732" w14:textId="77777777" w:rsidR="00ED464C" w:rsidRPr="00DE4166" w:rsidRDefault="00ED464C" w:rsidP="00DE4166">
      <w:pPr>
        <w:numPr>
          <w:ilvl w:val="1"/>
          <w:numId w:val="32"/>
        </w:numPr>
        <w:tabs>
          <w:tab w:val="clear" w:pos="2008"/>
        </w:tabs>
        <w:spacing w:line="240" w:lineRule="auto"/>
        <w:rPr>
          <w:rFonts w:cs="Arial"/>
          <w:b/>
          <w:szCs w:val="22"/>
        </w:rPr>
      </w:pPr>
      <w:r w:rsidRPr="00DE4166">
        <w:rPr>
          <w:rFonts w:cs="Arial"/>
          <w:szCs w:val="22"/>
        </w:rPr>
        <w:t xml:space="preserve">de wijze van opstellen van de agenda; </w:t>
      </w:r>
    </w:p>
    <w:p w14:paraId="33A49987" w14:textId="77777777" w:rsidR="00ED464C" w:rsidRPr="00DE4166" w:rsidRDefault="00ED464C" w:rsidP="00DE4166">
      <w:pPr>
        <w:numPr>
          <w:ilvl w:val="1"/>
          <w:numId w:val="32"/>
        </w:numPr>
        <w:tabs>
          <w:tab w:val="clear" w:pos="2008"/>
        </w:tabs>
        <w:spacing w:line="240" w:lineRule="auto"/>
        <w:rPr>
          <w:rFonts w:cs="Arial"/>
          <w:b/>
          <w:szCs w:val="22"/>
        </w:rPr>
      </w:pPr>
      <w:r w:rsidRPr="00DE4166">
        <w:rPr>
          <w:rFonts w:cs="Arial"/>
          <w:szCs w:val="22"/>
        </w:rPr>
        <w:t>de wijze van besluitvorming;</w:t>
      </w:r>
    </w:p>
    <w:p w14:paraId="4CA2AB01" w14:textId="77777777" w:rsidR="00ED464C" w:rsidRPr="00DE4166" w:rsidRDefault="00ED464C" w:rsidP="00DE4166">
      <w:pPr>
        <w:numPr>
          <w:ilvl w:val="1"/>
          <w:numId w:val="32"/>
        </w:numPr>
        <w:tabs>
          <w:tab w:val="clear" w:pos="2008"/>
        </w:tabs>
        <w:spacing w:line="240" w:lineRule="auto"/>
        <w:rPr>
          <w:rFonts w:cs="Arial"/>
          <w:b/>
          <w:szCs w:val="22"/>
        </w:rPr>
      </w:pPr>
      <w:r w:rsidRPr="00DE4166">
        <w:rPr>
          <w:rFonts w:cs="Arial"/>
          <w:szCs w:val="22"/>
        </w:rPr>
        <w:t>het quorum dat vereist is om te kunnen vergaderen;</w:t>
      </w:r>
    </w:p>
    <w:p w14:paraId="178732D6" w14:textId="77777777" w:rsidR="00ED464C" w:rsidRPr="00DE4166" w:rsidRDefault="00ED464C" w:rsidP="00DE4166">
      <w:pPr>
        <w:pStyle w:val="Lijstalinea"/>
        <w:numPr>
          <w:ilvl w:val="1"/>
          <w:numId w:val="32"/>
        </w:numPr>
        <w:tabs>
          <w:tab w:val="clear" w:pos="2008"/>
        </w:tabs>
        <w:rPr>
          <w:rFonts w:cs="Arial"/>
          <w:color w:val="000000" w:themeColor="text1"/>
          <w:sz w:val="22"/>
          <w:szCs w:val="22"/>
          <w:lang w:val="nl-NL"/>
        </w:rPr>
      </w:pPr>
      <w:r w:rsidRPr="00DE4166">
        <w:rPr>
          <w:rFonts w:cs="Arial"/>
          <w:color w:val="000000" w:themeColor="text1"/>
          <w:sz w:val="22"/>
          <w:szCs w:val="22"/>
          <w:lang w:val="nl-NL"/>
        </w:rPr>
        <w:t>de wijze van verslaglegging; en</w:t>
      </w:r>
    </w:p>
    <w:p w14:paraId="4C844D1E" w14:textId="1654A443" w:rsidR="000314A3" w:rsidRPr="00DE4166" w:rsidRDefault="00ED464C" w:rsidP="00DE4166">
      <w:pPr>
        <w:numPr>
          <w:ilvl w:val="1"/>
          <w:numId w:val="32"/>
        </w:numPr>
        <w:tabs>
          <w:tab w:val="clear" w:pos="2008"/>
          <w:tab w:val="left" w:pos="720"/>
        </w:tabs>
        <w:spacing w:line="240" w:lineRule="auto"/>
        <w:rPr>
          <w:rFonts w:cs="Arial"/>
          <w:szCs w:val="22"/>
        </w:rPr>
      </w:pPr>
      <w:r w:rsidRPr="00DE4166">
        <w:rPr>
          <w:rFonts w:cs="Arial"/>
          <w:szCs w:val="22"/>
        </w:rPr>
        <w:t>het rooster van aan- en aftreden.</w:t>
      </w:r>
    </w:p>
    <w:p w14:paraId="5ABE4D52" w14:textId="1B2F304A" w:rsidR="00DE4166" w:rsidRPr="00DE4166" w:rsidRDefault="0015570D" w:rsidP="00DE4166">
      <w:pPr>
        <w:numPr>
          <w:ilvl w:val="1"/>
          <w:numId w:val="32"/>
        </w:numPr>
        <w:tabs>
          <w:tab w:val="clear" w:pos="2008"/>
        </w:tabs>
        <w:spacing w:line="240" w:lineRule="auto"/>
        <w:rPr>
          <w:rFonts w:cs="Arial"/>
          <w:b/>
          <w:szCs w:val="22"/>
        </w:rPr>
      </w:pPr>
      <w:r w:rsidRPr="00DE4166">
        <w:rPr>
          <w:rFonts w:cs="Arial"/>
          <w:szCs w:val="22"/>
        </w:rPr>
        <w:t xml:space="preserve">Indien van toepassing: </w:t>
      </w:r>
      <w:r w:rsidR="00ED464C" w:rsidRPr="00DE4166">
        <w:rPr>
          <w:rFonts w:cs="Arial"/>
          <w:szCs w:val="22"/>
        </w:rPr>
        <w:t xml:space="preserve">De vacatieregeling voor ouders in de MR </w:t>
      </w:r>
    </w:p>
    <w:p w14:paraId="06DDB66A" w14:textId="77777777" w:rsidR="00DE4166" w:rsidRDefault="00DE4166" w:rsidP="00DE4166">
      <w:pPr>
        <w:rPr>
          <w:rFonts w:cs="Arial"/>
          <w:szCs w:val="22"/>
        </w:rPr>
      </w:pPr>
      <w:r>
        <w:rPr>
          <w:rFonts w:cs="Arial"/>
          <w:szCs w:val="22"/>
        </w:rPr>
        <w:t xml:space="preserve">     3.   </w:t>
      </w:r>
      <w:r w:rsidR="00ED464C" w:rsidRPr="00DE4166">
        <w:rPr>
          <w:rFonts w:cs="Arial"/>
          <w:szCs w:val="22"/>
        </w:rPr>
        <w:t xml:space="preserve">De MR zendt een afschrift van het huishoudelijk reglement aan het </w:t>
      </w:r>
    </w:p>
    <w:p w14:paraId="1DF4C01A" w14:textId="7D040015" w:rsidR="0098730E" w:rsidRPr="00DE4166" w:rsidRDefault="00DE4166" w:rsidP="00DE4166">
      <w:pPr>
        <w:rPr>
          <w:rFonts w:cs="Arial"/>
          <w:b/>
          <w:szCs w:val="22"/>
        </w:rPr>
      </w:pPr>
      <w:r>
        <w:rPr>
          <w:rFonts w:cs="Arial"/>
          <w:szCs w:val="22"/>
        </w:rPr>
        <w:t xml:space="preserve">           </w:t>
      </w:r>
      <w:r w:rsidR="00ED464C" w:rsidRPr="00DE4166">
        <w:rPr>
          <w:rFonts w:cs="Arial"/>
          <w:szCs w:val="22"/>
        </w:rPr>
        <w:t>bevoegd gezag.</w:t>
      </w:r>
      <w:r w:rsidRPr="00DE4166">
        <w:rPr>
          <w:rFonts w:cs="Arial"/>
          <w:szCs w:val="22"/>
        </w:rPr>
        <w:t xml:space="preserve"> </w:t>
      </w:r>
      <w:r w:rsidR="009A5876" w:rsidRPr="00DE4166">
        <w:rPr>
          <w:rFonts w:ascii="American Typewriter" w:hAnsi="American Typewriter" w:cstheme="minorHAnsi"/>
          <w:color w:val="00B0F0"/>
          <w:szCs w:val="22"/>
        </w:rPr>
        <w:t xml:space="preserve">T </w:t>
      </w:r>
    </w:p>
    <w:p w14:paraId="517A7146" w14:textId="0091FF4D" w:rsidR="0098730E" w:rsidRDefault="0098730E" w:rsidP="00D01DCC"/>
    <w:p w14:paraId="7BFBE53E" w14:textId="630061DC" w:rsidR="0061719A" w:rsidRDefault="0061719A" w:rsidP="00D01DCC"/>
    <w:p w14:paraId="20B715A8" w14:textId="77777777" w:rsidR="00EF5B07" w:rsidRDefault="00EF5B07" w:rsidP="00D01DCC"/>
    <w:p w14:paraId="69B432B5" w14:textId="77777777" w:rsidR="0061719A" w:rsidRPr="00ED464C" w:rsidRDefault="0061719A" w:rsidP="00D01DCC"/>
    <w:p w14:paraId="63131340" w14:textId="25582A9D" w:rsidR="00516883" w:rsidRDefault="00516883" w:rsidP="00516883">
      <w:pPr>
        <w:pStyle w:val="Kop1"/>
      </w:pPr>
      <w:bookmarkStart w:id="41" w:name="_Toc105969854"/>
      <w:r>
        <w:t xml:space="preserve">Hoofdstuk </w:t>
      </w:r>
      <w:r w:rsidR="00AE633C">
        <w:t>8</w:t>
      </w:r>
      <w:r>
        <w:tab/>
        <w:t>Regeling geschillen</w:t>
      </w:r>
      <w:bookmarkEnd w:id="41"/>
    </w:p>
    <w:p w14:paraId="56FAAE1E" w14:textId="77777777" w:rsidR="00516883" w:rsidRPr="00516883" w:rsidRDefault="00516883" w:rsidP="00516883">
      <w:pPr>
        <w:pStyle w:val="Brieftekst"/>
      </w:pPr>
    </w:p>
    <w:p w14:paraId="3EB2AD18" w14:textId="1B3F6FCD" w:rsidR="00516883" w:rsidRDefault="00516883" w:rsidP="00516883">
      <w:pPr>
        <w:pStyle w:val="Kop3"/>
      </w:pPr>
      <w:bookmarkStart w:id="42" w:name="_Toc105969855"/>
      <w:r>
        <w:t xml:space="preserve">Artikel </w:t>
      </w:r>
      <w:r w:rsidR="00AE633C">
        <w:t>8</w:t>
      </w:r>
      <w:r>
        <w:t>.1</w:t>
      </w:r>
      <w:r>
        <w:tab/>
      </w:r>
      <w:r w:rsidR="00664F7B">
        <w:t>Geschillencommissie</w:t>
      </w:r>
      <w:bookmarkEnd w:id="42"/>
    </w:p>
    <w:p w14:paraId="20E649E8" w14:textId="1CCE212F" w:rsidR="00664F7B" w:rsidRPr="00B72EB9" w:rsidRDefault="00664F7B" w:rsidP="00D81BAD">
      <w:pPr>
        <w:pStyle w:val="Lijstalinea"/>
        <w:numPr>
          <w:ilvl w:val="1"/>
          <w:numId w:val="33"/>
        </w:numPr>
        <w:rPr>
          <w:rFonts w:cs="Arial"/>
          <w:color w:val="000000" w:themeColor="text1"/>
          <w:sz w:val="22"/>
          <w:szCs w:val="22"/>
          <w:lang w:val="nl-NL"/>
        </w:rPr>
      </w:pPr>
      <w:r w:rsidRPr="00B72EB9">
        <w:rPr>
          <w:rFonts w:cs="Arial"/>
          <w:sz w:val="22"/>
          <w:szCs w:val="22"/>
          <w:lang w:val="nl-NL"/>
        </w:rPr>
        <w:t>Het bestuur is aangesloten bij de Landelijke Commissie voor Geschillen WMS (LCG WMS), postbus 85191, 3508 AD Utrecht. info@onderwijsgeschillen.nl www.</w:t>
      </w:r>
      <w:r w:rsidRPr="00B72EB9">
        <w:rPr>
          <w:rFonts w:cs="Arial"/>
          <w:color w:val="000000" w:themeColor="text1"/>
          <w:sz w:val="22"/>
          <w:szCs w:val="22"/>
          <w:lang w:val="nl-NL"/>
        </w:rPr>
        <w:t xml:space="preserve">onderwijsgeschillen.nl </w:t>
      </w:r>
    </w:p>
    <w:p w14:paraId="77698684" w14:textId="3CA8C397" w:rsidR="00664F7B" w:rsidRPr="00B72EB9" w:rsidRDefault="00664F7B" w:rsidP="00D81BAD">
      <w:pPr>
        <w:pStyle w:val="Lijstalinea"/>
        <w:numPr>
          <w:ilvl w:val="1"/>
          <w:numId w:val="33"/>
        </w:numPr>
        <w:rPr>
          <w:rFonts w:cs="Arial"/>
          <w:sz w:val="22"/>
          <w:szCs w:val="22"/>
          <w:lang w:val="nl-NL"/>
        </w:rPr>
      </w:pPr>
      <w:r w:rsidRPr="00B72EB9">
        <w:rPr>
          <w:rFonts w:cs="Arial"/>
          <w:iCs/>
          <w:color w:val="000000" w:themeColor="text1"/>
          <w:sz w:val="22"/>
          <w:szCs w:val="22"/>
          <w:lang w:val="nl-NL"/>
        </w:rPr>
        <w:t xml:space="preserve">Op verzoek van het bevoegd gezag dan wel de MR dan wel een geleding van de MR beslist de LCG WMS als bedoeld in lid 1, overeenkomstig het reglement van de LCG WMS, in geschillen tussen het bevoegd gezag en de MR dan wel de geleding, die de medezeggenschap als bedoeld in de </w:t>
      </w:r>
      <w:proofErr w:type="spellStart"/>
      <w:r w:rsidRPr="00B72EB9">
        <w:rPr>
          <w:rFonts w:cs="Arial"/>
          <w:iCs/>
          <w:color w:val="000000" w:themeColor="text1"/>
          <w:sz w:val="22"/>
          <w:szCs w:val="22"/>
          <w:lang w:val="nl-NL"/>
        </w:rPr>
        <w:t>Wms</w:t>
      </w:r>
      <w:proofErr w:type="spellEnd"/>
      <w:r w:rsidRPr="00B72EB9">
        <w:rPr>
          <w:rFonts w:cs="Arial"/>
          <w:iCs/>
          <w:color w:val="000000" w:themeColor="text1"/>
          <w:sz w:val="22"/>
          <w:szCs w:val="22"/>
          <w:lang w:val="nl-NL"/>
        </w:rPr>
        <w:t xml:space="preserve"> betreffen en </w:t>
      </w:r>
      <w:r w:rsidRPr="00B72EB9">
        <w:rPr>
          <w:rFonts w:cs="Arial"/>
          <w:iCs/>
          <w:sz w:val="22"/>
          <w:szCs w:val="22"/>
          <w:lang w:val="nl-NL"/>
        </w:rPr>
        <w:t>waarvoor de wet niet in een geschillenregeling voorziet. De uitspraak van de commissie is bindend.</w:t>
      </w:r>
    </w:p>
    <w:p w14:paraId="2816F6E4" w14:textId="77777777" w:rsidR="00086A25" w:rsidRPr="000428A8" w:rsidRDefault="00086A25" w:rsidP="00D01DCC">
      <w:pPr>
        <w:rPr>
          <w:rFonts w:asciiTheme="minorHAnsi" w:hAnsiTheme="minorHAnsi" w:cstheme="minorHAnsi"/>
          <w:szCs w:val="22"/>
        </w:rPr>
      </w:pPr>
    </w:p>
    <w:sectPr w:rsidR="00086A25" w:rsidRPr="000428A8" w:rsidSect="0098730E">
      <w:headerReference w:type="even" r:id="rId15"/>
      <w:headerReference w:type="default" r:id="rId16"/>
      <w:footerReference w:type="even" r:id="rId17"/>
      <w:footerReference w:type="default" r:id="rId18"/>
      <w:headerReference w:type="first" r:id="rId19"/>
      <w:footerReference w:type="first" r:id="rId20"/>
      <w:pgSz w:w="11900" w:h="16840"/>
      <w:pgMar w:top="1985" w:right="1701" w:bottom="1985" w:left="1701"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E1054" w14:textId="77777777" w:rsidR="00A63C64" w:rsidRDefault="00A63C64">
      <w:pPr>
        <w:spacing w:line="240" w:lineRule="auto"/>
      </w:pPr>
      <w:r>
        <w:separator/>
      </w:r>
    </w:p>
  </w:endnote>
  <w:endnote w:type="continuationSeparator" w:id="0">
    <w:p w14:paraId="42AC789C" w14:textId="77777777" w:rsidR="00A63C64" w:rsidRDefault="00A63C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OCWTalent">
    <w:altName w:val="Calibri"/>
    <w:panose1 w:val="00000000000000000000"/>
    <w:charset w:val="00"/>
    <w:family w:val="auto"/>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merican Typewriter">
    <w:altName w:val="Courier New"/>
    <w:charset w:val="4D"/>
    <w:family w:val="roman"/>
    <w:pitch w:val="variable"/>
    <w:sig w:usb0="A000006F" w:usb1="00000019"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928013152"/>
      <w:docPartObj>
        <w:docPartGallery w:val="Page Numbers (Bottom of Page)"/>
        <w:docPartUnique/>
      </w:docPartObj>
    </w:sdtPr>
    <w:sdtContent>
      <w:p w14:paraId="59606D9C" w14:textId="099B08AD" w:rsidR="00573A29" w:rsidRDefault="00573A29" w:rsidP="009A7BFC">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F43A747" w14:textId="77777777" w:rsidR="0070078C" w:rsidRDefault="0070078C" w:rsidP="00573A29">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429334584"/>
      <w:docPartObj>
        <w:docPartGallery w:val="Page Numbers (Bottom of Page)"/>
        <w:docPartUnique/>
      </w:docPartObj>
    </w:sdtPr>
    <w:sdtContent>
      <w:p w14:paraId="60161BD4" w14:textId="6E4FAD66" w:rsidR="00573A29" w:rsidRDefault="00573A29" w:rsidP="009A7BFC">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15</w:t>
        </w:r>
        <w:r>
          <w:rPr>
            <w:rStyle w:val="Paginanummer"/>
          </w:rPr>
          <w:fldChar w:fldCharType="end"/>
        </w:r>
      </w:p>
    </w:sdtContent>
  </w:sdt>
  <w:p w14:paraId="561B6346" w14:textId="390CC13E" w:rsidR="006E2344" w:rsidRPr="00AE633C" w:rsidRDefault="006E2344" w:rsidP="006E2344">
    <w:pPr>
      <w:pStyle w:val="Voettekst"/>
      <w:ind w:right="360"/>
      <w:rPr>
        <w:i/>
        <w:iCs/>
      </w:rPr>
    </w:pPr>
    <w:r w:rsidRPr="001914DB">
      <w:rPr>
        <w:b/>
        <w:bCs/>
        <w:i/>
        <w:iCs/>
      </w:rPr>
      <w:t>MR</w:t>
    </w:r>
    <w:r w:rsidRPr="001914DB">
      <w:rPr>
        <w:i/>
        <w:iCs/>
      </w:rPr>
      <w:t xml:space="preserve"> </w:t>
    </w:r>
    <w:r w:rsidR="00476D60">
      <w:rPr>
        <w:i/>
        <w:iCs/>
      </w:rPr>
      <w:t>medezeggenschaps</w:t>
    </w:r>
    <w:r w:rsidRPr="001914DB">
      <w:rPr>
        <w:i/>
        <w:iCs/>
      </w:rPr>
      <w:t>reglement</w:t>
    </w:r>
    <w:r w:rsidR="007C7B5F">
      <w:rPr>
        <w:i/>
        <w:iCs/>
      </w:rPr>
      <w:t xml:space="preserve"> op basis van format</w:t>
    </w:r>
    <w:r w:rsidRPr="001914DB">
      <w:rPr>
        <w:i/>
        <w:iCs/>
      </w:rPr>
      <w:t xml:space="preserve"> </w:t>
    </w:r>
    <w:r w:rsidR="00476D60">
      <w:rPr>
        <w:i/>
        <w:iCs/>
      </w:rPr>
      <w:t>juni</w:t>
    </w:r>
    <w:r w:rsidR="002A4320">
      <w:rPr>
        <w:i/>
        <w:iCs/>
      </w:rPr>
      <w:t xml:space="preserve"> 2022</w:t>
    </w:r>
  </w:p>
  <w:p w14:paraId="12AE052E" w14:textId="0B5EFCF8" w:rsidR="0070078C" w:rsidRPr="00AE633C" w:rsidRDefault="0070078C" w:rsidP="006E2344">
    <w:pPr>
      <w:pStyle w:val="Voettekst"/>
      <w:ind w:right="360"/>
      <w:rPr>
        <w:i/>
        <w:i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8A3B7" w14:textId="77777777" w:rsidR="008F00CE" w:rsidRDefault="008F00C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381E6" w14:textId="77777777" w:rsidR="00A63C64" w:rsidRDefault="00A63C64">
      <w:pPr>
        <w:spacing w:line="240" w:lineRule="auto"/>
      </w:pPr>
      <w:r>
        <w:separator/>
      </w:r>
    </w:p>
  </w:footnote>
  <w:footnote w:type="continuationSeparator" w:id="0">
    <w:p w14:paraId="0DF22490" w14:textId="77777777" w:rsidR="00A63C64" w:rsidRDefault="00A63C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9F597" w14:textId="0FB8241E" w:rsidR="005D1C6B" w:rsidRDefault="005D1C6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B1161" w14:textId="264E59EF" w:rsidR="0098730E" w:rsidRDefault="0070078C">
    <w:r>
      <w:rPr>
        <w:noProof/>
      </w:rPr>
      <w:drawing>
        <wp:anchor distT="0" distB="0" distL="114300" distR="114300" simplePos="0" relativeHeight="251658752" behindDoc="1" locked="0" layoutInCell="1" allowOverlap="1" wp14:anchorId="143BFBE5" wp14:editId="29BBF624">
          <wp:simplePos x="0" y="0"/>
          <wp:positionH relativeFrom="page">
            <wp:posOffset>784860</wp:posOffset>
          </wp:positionH>
          <wp:positionV relativeFrom="page">
            <wp:posOffset>411480</wp:posOffset>
          </wp:positionV>
          <wp:extent cx="2701673" cy="847725"/>
          <wp:effectExtent l="0" t="0" r="3810" b="0"/>
          <wp:wrapNone/>
          <wp:docPr id="2" name="Afbeelding 2" descr="Macintosh HD:Users:Dennis:Desktop:Wordtemplate:JPG:PCBO-Briefpapier-Algem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ennis:Desktop:Wordtemplate:JPG:PCBO-Briefpapier-Algemeen.jpg"/>
                  <pic:cNvPicPr>
                    <a:picLocks noChangeAspect="1" noChangeArrowheads="1"/>
                  </pic:cNvPicPr>
                </pic:nvPicPr>
                <pic:blipFill rotWithShape="1">
                  <a:blip r:embed="rId1"/>
                  <a:srcRect l="9921" t="2565" r="54080" b="88381"/>
                  <a:stretch/>
                </pic:blipFill>
                <pic:spPr bwMode="auto">
                  <a:xfrm>
                    <a:off x="0" y="0"/>
                    <a:ext cx="2701673" cy="847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B8AAD" w14:textId="5330BC64" w:rsidR="005D1C6B" w:rsidRDefault="005D1C6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32BF9"/>
    <w:multiLevelType w:val="hybridMultilevel"/>
    <w:tmpl w:val="379CC1A6"/>
    <w:lvl w:ilvl="0" w:tplc="FFFFFFFF">
      <w:start w:val="1"/>
      <w:numFmt w:val="decimal"/>
      <w:lvlText w:val="%1."/>
      <w:lvlJc w:val="left"/>
      <w:pPr>
        <w:tabs>
          <w:tab w:val="num" w:pos="720"/>
        </w:tabs>
        <w:ind w:left="720" w:hanging="360"/>
      </w:pPr>
      <w:rPr>
        <w:b w:val="0"/>
      </w:rPr>
    </w:lvl>
    <w:lvl w:ilvl="1" w:tplc="913888E4">
      <w:start w:val="1"/>
      <w:numFmt w:val="decimal"/>
      <w:lvlText w:val="%2."/>
      <w:lvlJc w:val="left"/>
      <w:pPr>
        <w:ind w:left="720" w:hanging="360"/>
      </w:pPr>
      <w:rPr>
        <w:rFonts w:ascii="Arial" w:eastAsia="Times New Roman" w:hAnsi="Arial" w:cs="Arial"/>
        <w:b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266443B"/>
    <w:multiLevelType w:val="hybridMultilevel"/>
    <w:tmpl w:val="8F88C60C"/>
    <w:lvl w:ilvl="0" w:tplc="04130005">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EE4EEC"/>
    <w:multiLevelType w:val="hybridMultilevel"/>
    <w:tmpl w:val="B916F966"/>
    <w:lvl w:ilvl="0" w:tplc="87D0CE02">
      <w:start w:val="1"/>
      <w:numFmt w:val="decimal"/>
      <w:lvlText w:val="%1."/>
      <w:lvlJc w:val="left"/>
      <w:pPr>
        <w:tabs>
          <w:tab w:val="num" w:pos="644"/>
        </w:tabs>
        <w:ind w:left="644" w:hanging="360"/>
      </w:pPr>
      <w:rPr>
        <w:rFonts w:ascii="Arial" w:eastAsiaTheme="minorHAnsi" w:hAnsi="Arial" w:cs="Arial"/>
        <w:b w:val="0"/>
      </w:rPr>
    </w:lvl>
    <w:lvl w:ilvl="1" w:tplc="04130019" w:tentative="1">
      <w:start w:val="1"/>
      <w:numFmt w:val="lowerLetter"/>
      <w:lvlText w:val="%2."/>
      <w:lvlJc w:val="left"/>
      <w:pPr>
        <w:ind w:left="1004" w:hanging="360"/>
      </w:pPr>
    </w:lvl>
    <w:lvl w:ilvl="2" w:tplc="0413001B" w:tentative="1">
      <w:start w:val="1"/>
      <w:numFmt w:val="lowerRoman"/>
      <w:lvlText w:val="%3."/>
      <w:lvlJc w:val="right"/>
      <w:pPr>
        <w:ind w:left="1724" w:hanging="180"/>
      </w:pPr>
    </w:lvl>
    <w:lvl w:ilvl="3" w:tplc="0413000F" w:tentative="1">
      <w:start w:val="1"/>
      <w:numFmt w:val="decimal"/>
      <w:lvlText w:val="%4."/>
      <w:lvlJc w:val="left"/>
      <w:pPr>
        <w:ind w:left="2444" w:hanging="360"/>
      </w:pPr>
    </w:lvl>
    <w:lvl w:ilvl="4" w:tplc="04130019" w:tentative="1">
      <w:start w:val="1"/>
      <w:numFmt w:val="lowerLetter"/>
      <w:lvlText w:val="%5."/>
      <w:lvlJc w:val="left"/>
      <w:pPr>
        <w:ind w:left="3164" w:hanging="360"/>
      </w:pPr>
    </w:lvl>
    <w:lvl w:ilvl="5" w:tplc="0413001B" w:tentative="1">
      <w:start w:val="1"/>
      <w:numFmt w:val="lowerRoman"/>
      <w:lvlText w:val="%6."/>
      <w:lvlJc w:val="right"/>
      <w:pPr>
        <w:ind w:left="3884" w:hanging="180"/>
      </w:pPr>
    </w:lvl>
    <w:lvl w:ilvl="6" w:tplc="0413000F" w:tentative="1">
      <w:start w:val="1"/>
      <w:numFmt w:val="decimal"/>
      <w:lvlText w:val="%7."/>
      <w:lvlJc w:val="left"/>
      <w:pPr>
        <w:ind w:left="4604" w:hanging="360"/>
      </w:pPr>
    </w:lvl>
    <w:lvl w:ilvl="7" w:tplc="04130019" w:tentative="1">
      <w:start w:val="1"/>
      <w:numFmt w:val="lowerLetter"/>
      <w:lvlText w:val="%8."/>
      <w:lvlJc w:val="left"/>
      <w:pPr>
        <w:ind w:left="5324" w:hanging="360"/>
      </w:pPr>
    </w:lvl>
    <w:lvl w:ilvl="8" w:tplc="0413001B" w:tentative="1">
      <w:start w:val="1"/>
      <w:numFmt w:val="lowerRoman"/>
      <w:lvlText w:val="%9."/>
      <w:lvlJc w:val="right"/>
      <w:pPr>
        <w:ind w:left="6044" w:hanging="180"/>
      </w:pPr>
    </w:lvl>
  </w:abstractNum>
  <w:abstractNum w:abstractNumId="3" w15:restartNumberingAfterBreak="0">
    <w:nsid w:val="06FA5C35"/>
    <w:multiLevelType w:val="hybridMultilevel"/>
    <w:tmpl w:val="6CCE7362"/>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7600CE5"/>
    <w:multiLevelType w:val="hybridMultilevel"/>
    <w:tmpl w:val="D7AEBC8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09813F30"/>
    <w:multiLevelType w:val="hybridMultilevel"/>
    <w:tmpl w:val="1B02951A"/>
    <w:lvl w:ilvl="0" w:tplc="6B529992">
      <w:start w:val="1"/>
      <w:numFmt w:val="decimal"/>
      <w:lvlText w:val="%1."/>
      <w:lvlJc w:val="left"/>
      <w:pPr>
        <w:tabs>
          <w:tab w:val="num" w:pos="720"/>
        </w:tabs>
        <w:ind w:left="720" w:hanging="360"/>
      </w:pPr>
      <w:rPr>
        <w:rFonts w:ascii="Arial" w:eastAsiaTheme="minorHAnsi" w:hAnsi="Arial" w:cs="Arial"/>
        <w:b w:val="0"/>
      </w:rPr>
    </w:lvl>
    <w:lvl w:ilvl="1" w:tplc="0409000F">
      <w:start w:val="1"/>
      <w:numFmt w:val="decimal"/>
      <w:lvlText w:val="%2."/>
      <w:lvlJc w:val="left"/>
      <w:pPr>
        <w:tabs>
          <w:tab w:val="num" w:pos="1440"/>
        </w:tabs>
        <w:ind w:left="1440" w:hanging="360"/>
      </w:pPr>
      <w:rPr>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E9F2D6B"/>
    <w:multiLevelType w:val="hybridMultilevel"/>
    <w:tmpl w:val="3F9CD59A"/>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253194"/>
    <w:multiLevelType w:val="hybridMultilevel"/>
    <w:tmpl w:val="16A2C43A"/>
    <w:lvl w:ilvl="0" w:tplc="FFFFFFFF">
      <w:start w:val="1"/>
      <w:numFmt w:val="decimal"/>
      <w:lvlText w:val="%1."/>
      <w:lvlJc w:val="left"/>
      <w:pPr>
        <w:tabs>
          <w:tab w:val="num" w:pos="720"/>
        </w:tabs>
        <w:ind w:left="720" w:hanging="360"/>
      </w:pPr>
      <w:rPr>
        <w:b w:val="0"/>
      </w:rPr>
    </w:lvl>
    <w:lvl w:ilvl="1" w:tplc="FFFFFFFF">
      <w:start w:val="1"/>
      <w:numFmt w:val="decimal"/>
      <w:lvlText w:val="%2."/>
      <w:lvlJc w:val="left"/>
      <w:pPr>
        <w:tabs>
          <w:tab w:val="num" w:pos="1440"/>
        </w:tabs>
        <w:ind w:left="1440" w:hanging="360"/>
      </w:pPr>
      <w:rPr>
        <w:b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11DB2EE1"/>
    <w:multiLevelType w:val="hybridMultilevel"/>
    <w:tmpl w:val="C8CAA2C0"/>
    <w:lvl w:ilvl="0" w:tplc="409616CE">
      <w:start w:val="1"/>
      <w:numFmt w:val="decimal"/>
      <w:lvlText w:val="%1."/>
      <w:lvlJc w:val="left"/>
      <w:pPr>
        <w:tabs>
          <w:tab w:val="num" w:pos="644"/>
        </w:tabs>
        <w:ind w:left="644" w:hanging="360"/>
      </w:pPr>
      <w:rPr>
        <w:rFonts w:ascii="Arial" w:eastAsiaTheme="minorHAnsi" w:hAnsi="Arial" w:cs="Arial"/>
        <w:b w:val="0"/>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9" w15:restartNumberingAfterBreak="0">
    <w:nsid w:val="173E5AAC"/>
    <w:multiLevelType w:val="hybridMultilevel"/>
    <w:tmpl w:val="8E7E06F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835B69"/>
    <w:multiLevelType w:val="hybridMultilevel"/>
    <w:tmpl w:val="64F69EAE"/>
    <w:lvl w:ilvl="0" w:tplc="16D66674">
      <w:start w:val="1"/>
      <w:numFmt w:val="decimal"/>
      <w:lvlText w:val="%1."/>
      <w:lvlJc w:val="left"/>
      <w:pPr>
        <w:tabs>
          <w:tab w:val="num" w:pos="720"/>
        </w:tabs>
        <w:ind w:left="720" w:hanging="360"/>
      </w:pPr>
      <w:rPr>
        <w:rFonts w:ascii="Arial" w:eastAsiaTheme="minorHAnsi" w:hAnsi="Arial" w:cs="Aria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D376E88"/>
    <w:multiLevelType w:val="hybridMultilevel"/>
    <w:tmpl w:val="582CE960"/>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625E47"/>
    <w:multiLevelType w:val="hybridMultilevel"/>
    <w:tmpl w:val="CC8A3E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DDB1738"/>
    <w:multiLevelType w:val="hybridMultilevel"/>
    <w:tmpl w:val="6150B0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1230585"/>
    <w:multiLevelType w:val="hybridMultilevel"/>
    <w:tmpl w:val="CD40A61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2A67D37"/>
    <w:multiLevelType w:val="hybridMultilevel"/>
    <w:tmpl w:val="FAB69BE4"/>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D238F2"/>
    <w:multiLevelType w:val="hybridMultilevel"/>
    <w:tmpl w:val="C7A46C7A"/>
    <w:lvl w:ilvl="0" w:tplc="FFFFFFFF">
      <w:start w:val="1"/>
      <w:numFmt w:val="decimal"/>
      <w:lvlText w:val="%1."/>
      <w:lvlJc w:val="left"/>
      <w:pPr>
        <w:ind w:left="720" w:hanging="360"/>
      </w:pPr>
      <w:rPr>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24F637A2"/>
    <w:multiLevelType w:val="hybridMultilevel"/>
    <w:tmpl w:val="4334B584"/>
    <w:lvl w:ilvl="0" w:tplc="2C0E7326">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9E734FD"/>
    <w:multiLevelType w:val="hybridMultilevel"/>
    <w:tmpl w:val="0AF49BB6"/>
    <w:lvl w:ilvl="0" w:tplc="FFFFFFFF">
      <w:start w:val="1"/>
      <w:numFmt w:val="decimal"/>
      <w:lvlText w:val="%1."/>
      <w:lvlJc w:val="left"/>
      <w:pPr>
        <w:tabs>
          <w:tab w:val="num" w:pos="720"/>
        </w:tabs>
        <w:ind w:left="720" w:hanging="360"/>
      </w:pPr>
      <w:rPr>
        <w:b w:val="0"/>
      </w:rPr>
    </w:lvl>
    <w:lvl w:ilvl="1" w:tplc="0413000F">
      <w:start w:val="1"/>
      <w:numFmt w:val="decimal"/>
      <w:lvlText w:val="%2."/>
      <w:lvlJc w:val="left"/>
      <w:pPr>
        <w:ind w:left="720" w:hanging="360"/>
      </w:pPr>
      <w:rPr>
        <w:b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2D264CF5"/>
    <w:multiLevelType w:val="multilevel"/>
    <w:tmpl w:val="CB6A24BE"/>
    <w:lvl w:ilvl="0">
      <w:start w:val="1"/>
      <w:numFmt w:val="decimal"/>
      <w:lvlText w:val="%1"/>
      <w:lvlJc w:val="left"/>
      <w:pPr>
        <w:tabs>
          <w:tab w:val="num" w:pos="720"/>
        </w:tabs>
        <w:ind w:left="720" w:hanging="360"/>
      </w:pPr>
      <w:rPr>
        <w:rFonts w:ascii="Arial" w:eastAsia="Times New Roman" w:hAnsi="Arial" w:cs="Arial"/>
        <w:sz w:val="20"/>
      </w:rPr>
    </w:lvl>
    <w:lvl w:ilvl="1">
      <w:start w:val="1"/>
      <w:numFmt w:val="lowerLetter"/>
      <w:lvlText w:val="%2."/>
      <w:lvlJc w:val="left"/>
      <w:pPr>
        <w:tabs>
          <w:tab w:val="num" w:pos="1440"/>
        </w:tabs>
        <w:ind w:left="1440" w:hanging="360"/>
      </w:pPr>
      <w:rPr>
        <w:rFonts w:ascii="Arial" w:eastAsia="Times New Roman" w:hAnsi="Arial" w:cs="Arial"/>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C54851"/>
    <w:multiLevelType w:val="hybridMultilevel"/>
    <w:tmpl w:val="E6C0D8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0100A23"/>
    <w:multiLevelType w:val="hybridMultilevel"/>
    <w:tmpl w:val="1F266DC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27C7763"/>
    <w:multiLevelType w:val="hybridMultilevel"/>
    <w:tmpl w:val="F6468FD0"/>
    <w:lvl w:ilvl="0" w:tplc="C11E102C">
      <w:start w:val="1"/>
      <w:numFmt w:val="decimal"/>
      <w:lvlText w:val="%1."/>
      <w:lvlJc w:val="left"/>
      <w:pPr>
        <w:tabs>
          <w:tab w:val="num" w:pos="720"/>
        </w:tabs>
        <w:ind w:left="720" w:hanging="360"/>
      </w:pPr>
      <w:rPr>
        <w:rFonts w:ascii="Arial" w:eastAsiaTheme="minorHAnsi" w:hAnsi="Arial" w:cs="Arial"/>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48E7874"/>
    <w:multiLevelType w:val="hybridMultilevel"/>
    <w:tmpl w:val="9970C6E6"/>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9EC61E5"/>
    <w:multiLevelType w:val="hybridMultilevel"/>
    <w:tmpl w:val="E80A61D0"/>
    <w:lvl w:ilvl="0" w:tplc="04130019">
      <w:start w:val="1"/>
      <w:numFmt w:val="lowerLetter"/>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3A575D00"/>
    <w:multiLevelType w:val="hybridMultilevel"/>
    <w:tmpl w:val="A52C2A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3AF04E0B"/>
    <w:multiLevelType w:val="hybridMultilevel"/>
    <w:tmpl w:val="34E0EC86"/>
    <w:lvl w:ilvl="0" w:tplc="7556C96E">
      <w:start w:val="1"/>
      <w:numFmt w:val="decimal"/>
      <w:lvlText w:val="%1."/>
      <w:lvlJc w:val="left"/>
      <w:pPr>
        <w:tabs>
          <w:tab w:val="num" w:pos="644"/>
        </w:tabs>
        <w:ind w:left="644" w:hanging="360"/>
      </w:pPr>
      <w:rPr>
        <w:rFonts w:ascii="Arial" w:eastAsiaTheme="minorHAnsi" w:hAnsi="Arial" w:cs="Arial"/>
        <w:b w:val="0"/>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7" w15:restartNumberingAfterBreak="0">
    <w:nsid w:val="3D453763"/>
    <w:multiLevelType w:val="hybridMultilevel"/>
    <w:tmpl w:val="265AD318"/>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DAD5B77"/>
    <w:multiLevelType w:val="hybridMultilevel"/>
    <w:tmpl w:val="49828D16"/>
    <w:lvl w:ilvl="0" w:tplc="FFFFFFFF">
      <w:start w:val="1"/>
      <w:numFmt w:val="decimal"/>
      <w:lvlText w:val="%1."/>
      <w:lvlJc w:val="left"/>
      <w:pPr>
        <w:tabs>
          <w:tab w:val="num" w:pos="720"/>
        </w:tabs>
        <w:ind w:left="720" w:hanging="360"/>
      </w:pPr>
      <w:rPr>
        <w:b w:val="0"/>
      </w:rPr>
    </w:lvl>
    <w:lvl w:ilvl="1" w:tplc="0413000F">
      <w:start w:val="1"/>
      <w:numFmt w:val="decimal"/>
      <w:lvlText w:val="%2."/>
      <w:lvlJc w:val="left"/>
      <w:pPr>
        <w:ind w:left="720" w:hanging="360"/>
      </w:pPr>
      <w:rPr>
        <w:b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4162018E"/>
    <w:multiLevelType w:val="multilevel"/>
    <w:tmpl w:val="0409001D"/>
    <w:styleLink w:val="Opsomming"/>
    <w:lvl w:ilvl="0">
      <w:start w:val="1"/>
      <w:numFmt w:val="bullet"/>
      <w:lvlText w:val=""/>
      <w:lvlJc w:val="left"/>
      <w:pPr>
        <w:ind w:left="360" w:hanging="360"/>
      </w:pPr>
      <w:rPr>
        <w:rFonts w:ascii="Symbol" w:hAnsi="Symbol" w:hint="default"/>
        <w:color w:val="000000" w:themeColor="text1"/>
        <w:sz w:val="20"/>
      </w:rPr>
    </w:lvl>
    <w:lvl w:ilvl="1">
      <w:start w:val="1"/>
      <w:numFmt w:val="bullet"/>
      <w:lvlText w:val=""/>
      <w:lvlJc w:val="left"/>
      <w:pPr>
        <w:ind w:left="720" w:hanging="360"/>
      </w:pPr>
      <w:rPr>
        <w:rFonts w:ascii="Symbol" w:hAnsi="Symbol" w:hint="default"/>
        <w:color w:val="000000" w:themeColor="text1"/>
        <w:sz w:val="20"/>
      </w:rPr>
    </w:lvl>
    <w:lvl w:ilvl="2">
      <w:start w:val="1"/>
      <w:numFmt w:val="bullet"/>
      <w:lvlText w:val=""/>
      <w:lvlJc w:val="left"/>
      <w:pPr>
        <w:ind w:left="1080" w:hanging="360"/>
      </w:pPr>
      <w:rPr>
        <w:rFonts w:ascii="Symbol" w:hAnsi="Symbol" w:hint="default"/>
        <w:color w:val="000000" w:themeColor="text1"/>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3A84A06"/>
    <w:multiLevelType w:val="hybridMultilevel"/>
    <w:tmpl w:val="D1007EA0"/>
    <w:lvl w:ilvl="0" w:tplc="2BAAA39A">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rPr>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75E29FF"/>
    <w:multiLevelType w:val="hybridMultilevel"/>
    <w:tmpl w:val="0FB63E5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4A3F0BBC"/>
    <w:multiLevelType w:val="hybridMultilevel"/>
    <w:tmpl w:val="C7A46C7A"/>
    <w:lvl w:ilvl="0" w:tplc="0413000F">
      <w:start w:val="1"/>
      <w:numFmt w:val="decimal"/>
      <w:lvlText w:val="%1."/>
      <w:lvlJc w:val="left"/>
      <w:pPr>
        <w:ind w:left="720" w:hanging="360"/>
      </w:pPr>
      <w:rPr>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4A6E1B2A"/>
    <w:multiLevelType w:val="hybridMultilevel"/>
    <w:tmpl w:val="A03ED96E"/>
    <w:lvl w:ilvl="0" w:tplc="07A25554">
      <w:start w:val="1"/>
      <w:numFmt w:val="decimal"/>
      <w:lvlText w:val="%1."/>
      <w:lvlJc w:val="left"/>
      <w:pPr>
        <w:tabs>
          <w:tab w:val="num" w:pos="644"/>
        </w:tabs>
        <w:ind w:left="644" w:hanging="360"/>
      </w:pPr>
      <w:rPr>
        <w:rFonts w:ascii="Arial" w:eastAsiaTheme="minorHAnsi" w:hAnsi="Arial" w:cs="Arial"/>
        <w:b w:val="0"/>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4" w15:restartNumberingAfterBreak="0">
    <w:nsid w:val="4DF15670"/>
    <w:multiLevelType w:val="hybridMultilevel"/>
    <w:tmpl w:val="9F3C59B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4F9C5197"/>
    <w:multiLevelType w:val="hybridMultilevel"/>
    <w:tmpl w:val="84A8BB1C"/>
    <w:lvl w:ilvl="0" w:tplc="BB0A128C">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5351829"/>
    <w:multiLevelType w:val="hybridMultilevel"/>
    <w:tmpl w:val="898092A4"/>
    <w:lvl w:ilvl="0" w:tplc="38FA445E">
      <w:start w:val="1"/>
      <w:numFmt w:val="decimal"/>
      <w:lvlText w:val="%1."/>
      <w:lvlJc w:val="left"/>
      <w:pPr>
        <w:ind w:left="720" w:hanging="360"/>
      </w:pPr>
      <w:rPr>
        <w:rFonts w:ascii="Arial" w:eastAsiaTheme="minorHAnsi" w:hAnsi="Arial" w:cs="Aria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57773C91"/>
    <w:multiLevelType w:val="hybridMultilevel"/>
    <w:tmpl w:val="83C46862"/>
    <w:lvl w:ilvl="0" w:tplc="FFFFFFFF">
      <w:start w:val="1"/>
      <w:numFmt w:val="decimal"/>
      <w:lvlText w:val="%1."/>
      <w:lvlJc w:val="left"/>
      <w:pPr>
        <w:tabs>
          <w:tab w:val="num" w:pos="720"/>
        </w:tabs>
        <w:ind w:left="720" w:hanging="360"/>
      </w:pPr>
      <w:rPr>
        <w:b w:val="0"/>
      </w:rPr>
    </w:lvl>
    <w:lvl w:ilvl="1" w:tplc="0413000F">
      <w:start w:val="1"/>
      <w:numFmt w:val="decimal"/>
      <w:lvlText w:val="%2."/>
      <w:lvlJc w:val="left"/>
      <w:pPr>
        <w:ind w:left="720" w:hanging="360"/>
      </w:pPr>
      <w:rPr>
        <w:b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59991203"/>
    <w:multiLevelType w:val="hybridMultilevel"/>
    <w:tmpl w:val="697E9F9A"/>
    <w:lvl w:ilvl="0" w:tplc="B9FEC376">
      <w:start w:val="1"/>
      <w:numFmt w:val="decimal"/>
      <w:lvlText w:val="%1."/>
      <w:lvlJc w:val="left"/>
      <w:pPr>
        <w:tabs>
          <w:tab w:val="num" w:pos="360"/>
        </w:tabs>
        <w:ind w:left="360" w:hanging="360"/>
      </w:pPr>
      <w:rPr>
        <w:b w:val="0"/>
      </w:rPr>
    </w:lvl>
    <w:lvl w:ilvl="1" w:tplc="0409000F">
      <w:start w:val="1"/>
      <w:numFmt w:val="decimal"/>
      <w:lvlText w:val="%2."/>
      <w:lvlJc w:val="left"/>
      <w:pPr>
        <w:tabs>
          <w:tab w:val="num" w:pos="1080"/>
        </w:tabs>
        <w:ind w:left="1080" w:hanging="360"/>
      </w:pPr>
      <w:rPr>
        <w:b w:val="0"/>
      </w:rPr>
    </w:lvl>
    <w:lvl w:ilvl="2" w:tplc="579A0DEE">
      <w:start w:val="1"/>
      <w:numFmt w:val="decimal"/>
      <w:lvlText w:val="%3"/>
      <w:lvlJc w:val="left"/>
      <w:pPr>
        <w:ind w:left="1980" w:hanging="360"/>
      </w:pPr>
      <w:rPr>
        <w:rFonts w:ascii="Arial" w:hAnsi="Arial" w:hint="default"/>
        <w:sz w:val="20"/>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15:restartNumberingAfterBreak="0">
    <w:nsid w:val="5B9B04D0"/>
    <w:multiLevelType w:val="hybridMultilevel"/>
    <w:tmpl w:val="3CA04B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5BA877F1"/>
    <w:multiLevelType w:val="hybridMultilevel"/>
    <w:tmpl w:val="3D266F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3C84629"/>
    <w:multiLevelType w:val="hybridMultilevel"/>
    <w:tmpl w:val="BCD019BE"/>
    <w:lvl w:ilvl="0" w:tplc="FFFFFFFF">
      <w:start w:val="1"/>
      <w:numFmt w:val="decimal"/>
      <w:lvlText w:val="%1."/>
      <w:lvlJc w:val="left"/>
      <w:pPr>
        <w:tabs>
          <w:tab w:val="num" w:pos="720"/>
        </w:tabs>
        <w:ind w:left="720" w:hanging="360"/>
      </w:pPr>
      <w:rPr>
        <w:b w:val="0"/>
      </w:rPr>
    </w:lvl>
    <w:lvl w:ilvl="1" w:tplc="0413000F">
      <w:start w:val="1"/>
      <w:numFmt w:val="decimal"/>
      <w:lvlText w:val="%2."/>
      <w:lvlJc w:val="left"/>
      <w:pPr>
        <w:ind w:left="720" w:hanging="360"/>
      </w:pPr>
      <w:rPr>
        <w:b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65121F1B"/>
    <w:multiLevelType w:val="multilevel"/>
    <w:tmpl w:val="F6AE253A"/>
    <w:lvl w:ilvl="0">
      <w:start w:val="1"/>
      <w:numFmt w:val="decimal"/>
      <w:lvlText w:val="%1."/>
      <w:lvlJc w:val="left"/>
      <w:pPr>
        <w:tabs>
          <w:tab w:val="num" w:pos="720"/>
        </w:tabs>
        <w:ind w:left="720" w:hanging="360"/>
      </w:pPr>
      <w:rPr>
        <w:rFonts w:ascii="Arial" w:eastAsia="Times New Roman" w:hAnsi="Arial" w:cs="Arial"/>
        <w:sz w:val="20"/>
      </w:rPr>
    </w:lvl>
    <w:lvl w:ilvl="1">
      <w:start w:val="1"/>
      <w:numFmt w:val="lowerLetter"/>
      <w:lvlText w:val="%2."/>
      <w:lvlJc w:val="left"/>
      <w:pPr>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720910"/>
    <w:multiLevelType w:val="hybridMultilevel"/>
    <w:tmpl w:val="9E48AAE8"/>
    <w:lvl w:ilvl="0" w:tplc="F4642F32">
      <w:start w:val="1"/>
      <w:numFmt w:val="decimal"/>
      <w:lvlText w:val="%1."/>
      <w:lvlJc w:val="left"/>
      <w:pPr>
        <w:tabs>
          <w:tab w:val="num" w:pos="644"/>
        </w:tabs>
        <w:ind w:left="644" w:hanging="360"/>
      </w:pPr>
      <w:rPr>
        <w:rFonts w:ascii="Arial" w:eastAsiaTheme="minorHAnsi" w:hAnsi="Arial" w:cs="Arial"/>
        <w:b w:val="0"/>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4" w15:restartNumberingAfterBreak="0">
    <w:nsid w:val="69B92E44"/>
    <w:multiLevelType w:val="hybridMultilevel"/>
    <w:tmpl w:val="20C0DDB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69ED73F7"/>
    <w:multiLevelType w:val="hybridMultilevel"/>
    <w:tmpl w:val="D9DA40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6EB9075C"/>
    <w:multiLevelType w:val="hybridMultilevel"/>
    <w:tmpl w:val="6C9E6A06"/>
    <w:lvl w:ilvl="0" w:tplc="0874A328">
      <w:start w:val="1"/>
      <w:numFmt w:val="decimal"/>
      <w:lvlText w:val="%1."/>
      <w:lvlJc w:val="left"/>
      <w:pPr>
        <w:tabs>
          <w:tab w:val="num" w:pos="720"/>
        </w:tabs>
        <w:ind w:left="720" w:hanging="360"/>
      </w:pPr>
      <w:rPr>
        <w:rFonts w:ascii="Arial" w:eastAsiaTheme="minorHAnsi" w:hAnsi="Arial" w:cs="Arial"/>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74484951"/>
    <w:multiLevelType w:val="hybridMultilevel"/>
    <w:tmpl w:val="CC6CCF38"/>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4621DA2"/>
    <w:multiLevelType w:val="hybridMultilevel"/>
    <w:tmpl w:val="F4448500"/>
    <w:lvl w:ilvl="0" w:tplc="BD6EB8EC">
      <w:start w:val="1"/>
      <w:numFmt w:val="decimal"/>
      <w:lvlText w:val="%1."/>
      <w:lvlJc w:val="left"/>
      <w:pPr>
        <w:tabs>
          <w:tab w:val="num" w:pos="644"/>
        </w:tabs>
        <w:ind w:left="644" w:hanging="360"/>
      </w:pPr>
      <w:rPr>
        <w:rFonts w:ascii="Arial" w:eastAsiaTheme="minorHAnsi" w:hAnsi="Arial" w:cs="Arial"/>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9" w15:restartNumberingAfterBreak="0">
    <w:nsid w:val="74C73C1A"/>
    <w:multiLevelType w:val="hybridMultilevel"/>
    <w:tmpl w:val="C5806602"/>
    <w:lvl w:ilvl="0" w:tplc="D1600F50">
      <w:start w:val="1"/>
      <w:numFmt w:val="decimal"/>
      <w:lvlText w:val="%1."/>
      <w:lvlJc w:val="left"/>
      <w:pPr>
        <w:tabs>
          <w:tab w:val="num" w:pos="720"/>
        </w:tabs>
        <w:ind w:left="720" w:hanging="360"/>
      </w:pPr>
      <w:rPr>
        <w:rFonts w:ascii="Arial" w:eastAsiaTheme="minorHAnsi" w:hAnsi="Arial" w:cs="Arial"/>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75BA2EB6"/>
    <w:multiLevelType w:val="hybridMultilevel"/>
    <w:tmpl w:val="5E7E8998"/>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6237F93"/>
    <w:multiLevelType w:val="hybridMultilevel"/>
    <w:tmpl w:val="B9D21C38"/>
    <w:lvl w:ilvl="0" w:tplc="DBEC785A">
      <w:start w:val="1"/>
      <w:numFmt w:val="decimal"/>
      <w:lvlText w:val="%1."/>
      <w:lvlJc w:val="left"/>
      <w:pPr>
        <w:ind w:left="720" w:hanging="360"/>
      </w:pPr>
      <w:rPr>
        <w:rFonts w:ascii="Arial" w:eastAsia="Times New Roman" w:hAnsi="Arial" w:cs="Aria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769E58A3"/>
    <w:multiLevelType w:val="hybridMultilevel"/>
    <w:tmpl w:val="5218FDC0"/>
    <w:lvl w:ilvl="0" w:tplc="04130005">
      <w:start w:val="1"/>
      <w:numFmt w:val="bullet"/>
      <w:lvlText w:val=""/>
      <w:lvlJc w:val="left"/>
      <w:pPr>
        <w:tabs>
          <w:tab w:val="num" w:pos="840"/>
        </w:tabs>
        <w:ind w:left="840" w:hanging="360"/>
      </w:pPr>
      <w:rPr>
        <w:rFonts w:ascii="Wingdings" w:hAnsi="Wingdings" w:hint="default"/>
      </w:rPr>
    </w:lvl>
    <w:lvl w:ilvl="1" w:tplc="04130003" w:tentative="1">
      <w:start w:val="1"/>
      <w:numFmt w:val="bullet"/>
      <w:lvlText w:val="o"/>
      <w:lvlJc w:val="left"/>
      <w:pPr>
        <w:tabs>
          <w:tab w:val="num" w:pos="1560"/>
        </w:tabs>
        <w:ind w:left="1560" w:hanging="360"/>
      </w:pPr>
      <w:rPr>
        <w:rFonts w:ascii="Courier New" w:hAnsi="Courier New" w:hint="default"/>
      </w:rPr>
    </w:lvl>
    <w:lvl w:ilvl="2" w:tplc="04130005" w:tentative="1">
      <w:start w:val="1"/>
      <w:numFmt w:val="bullet"/>
      <w:lvlText w:val=""/>
      <w:lvlJc w:val="left"/>
      <w:pPr>
        <w:tabs>
          <w:tab w:val="num" w:pos="2280"/>
        </w:tabs>
        <w:ind w:left="2280" w:hanging="360"/>
      </w:pPr>
      <w:rPr>
        <w:rFonts w:ascii="Wingdings" w:hAnsi="Wingdings" w:hint="default"/>
      </w:rPr>
    </w:lvl>
    <w:lvl w:ilvl="3" w:tplc="04130001" w:tentative="1">
      <w:start w:val="1"/>
      <w:numFmt w:val="bullet"/>
      <w:lvlText w:val=""/>
      <w:lvlJc w:val="left"/>
      <w:pPr>
        <w:tabs>
          <w:tab w:val="num" w:pos="3000"/>
        </w:tabs>
        <w:ind w:left="3000" w:hanging="360"/>
      </w:pPr>
      <w:rPr>
        <w:rFonts w:ascii="Symbol" w:hAnsi="Symbol" w:hint="default"/>
      </w:rPr>
    </w:lvl>
    <w:lvl w:ilvl="4" w:tplc="04130003" w:tentative="1">
      <w:start w:val="1"/>
      <w:numFmt w:val="bullet"/>
      <w:lvlText w:val="o"/>
      <w:lvlJc w:val="left"/>
      <w:pPr>
        <w:tabs>
          <w:tab w:val="num" w:pos="3720"/>
        </w:tabs>
        <w:ind w:left="3720" w:hanging="360"/>
      </w:pPr>
      <w:rPr>
        <w:rFonts w:ascii="Courier New" w:hAnsi="Courier New" w:hint="default"/>
      </w:rPr>
    </w:lvl>
    <w:lvl w:ilvl="5" w:tplc="04130005" w:tentative="1">
      <w:start w:val="1"/>
      <w:numFmt w:val="bullet"/>
      <w:lvlText w:val=""/>
      <w:lvlJc w:val="left"/>
      <w:pPr>
        <w:tabs>
          <w:tab w:val="num" w:pos="4440"/>
        </w:tabs>
        <w:ind w:left="4440" w:hanging="360"/>
      </w:pPr>
      <w:rPr>
        <w:rFonts w:ascii="Wingdings" w:hAnsi="Wingdings" w:hint="default"/>
      </w:rPr>
    </w:lvl>
    <w:lvl w:ilvl="6" w:tplc="04130001" w:tentative="1">
      <w:start w:val="1"/>
      <w:numFmt w:val="bullet"/>
      <w:lvlText w:val=""/>
      <w:lvlJc w:val="left"/>
      <w:pPr>
        <w:tabs>
          <w:tab w:val="num" w:pos="5160"/>
        </w:tabs>
        <w:ind w:left="5160" w:hanging="360"/>
      </w:pPr>
      <w:rPr>
        <w:rFonts w:ascii="Symbol" w:hAnsi="Symbol" w:hint="default"/>
      </w:rPr>
    </w:lvl>
    <w:lvl w:ilvl="7" w:tplc="04130003" w:tentative="1">
      <w:start w:val="1"/>
      <w:numFmt w:val="bullet"/>
      <w:lvlText w:val="o"/>
      <w:lvlJc w:val="left"/>
      <w:pPr>
        <w:tabs>
          <w:tab w:val="num" w:pos="5880"/>
        </w:tabs>
        <w:ind w:left="5880" w:hanging="360"/>
      </w:pPr>
      <w:rPr>
        <w:rFonts w:ascii="Courier New" w:hAnsi="Courier New" w:hint="default"/>
      </w:rPr>
    </w:lvl>
    <w:lvl w:ilvl="8" w:tplc="04130005" w:tentative="1">
      <w:start w:val="1"/>
      <w:numFmt w:val="bullet"/>
      <w:lvlText w:val=""/>
      <w:lvlJc w:val="left"/>
      <w:pPr>
        <w:tabs>
          <w:tab w:val="num" w:pos="6600"/>
        </w:tabs>
        <w:ind w:left="6600" w:hanging="360"/>
      </w:pPr>
      <w:rPr>
        <w:rFonts w:ascii="Wingdings" w:hAnsi="Wingdings" w:hint="default"/>
      </w:rPr>
    </w:lvl>
  </w:abstractNum>
  <w:abstractNum w:abstractNumId="53" w15:restartNumberingAfterBreak="0">
    <w:nsid w:val="79755E3E"/>
    <w:multiLevelType w:val="hybridMultilevel"/>
    <w:tmpl w:val="B0D0A32E"/>
    <w:lvl w:ilvl="0" w:tplc="EF46E166">
      <w:start w:val="1"/>
      <w:numFmt w:val="lowerLetter"/>
      <w:lvlText w:val="%1."/>
      <w:lvlJc w:val="left"/>
      <w:pPr>
        <w:ind w:left="1080" w:hanging="360"/>
      </w:pPr>
      <w:rPr>
        <w:rFonts w:cs="Times New Roman"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4" w15:restartNumberingAfterBreak="0">
    <w:nsid w:val="7A7B1E56"/>
    <w:multiLevelType w:val="hybridMultilevel"/>
    <w:tmpl w:val="2182C2D6"/>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B2D3631"/>
    <w:multiLevelType w:val="hybridMultilevel"/>
    <w:tmpl w:val="6150B08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6" w15:restartNumberingAfterBreak="0">
    <w:nsid w:val="7DBD1528"/>
    <w:multiLevelType w:val="hybridMultilevel"/>
    <w:tmpl w:val="8C0E5838"/>
    <w:lvl w:ilvl="0" w:tplc="04130005">
      <w:start w:val="1"/>
      <w:numFmt w:val="bullet"/>
      <w:lvlText w:val=""/>
      <w:lvlJc w:val="left"/>
      <w:pPr>
        <w:tabs>
          <w:tab w:val="num" w:pos="840"/>
        </w:tabs>
        <w:ind w:left="840" w:hanging="360"/>
      </w:pPr>
      <w:rPr>
        <w:rFonts w:ascii="Wingdings" w:hAnsi="Wingdings" w:hint="default"/>
      </w:rPr>
    </w:lvl>
    <w:lvl w:ilvl="1" w:tplc="04130003" w:tentative="1">
      <w:start w:val="1"/>
      <w:numFmt w:val="bullet"/>
      <w:lvlText w:val="o"/>
      <w:lvlJc w:val="left"/>
      <w:pPr>
        <w:tabs>
          <w:tab w:val="num" w:pos="1560"/>
        </w:tabs>
        <w:ind w:left="1560" w:hanging="360"/>
      </w:pPr>
      <w:rPr>
        <w:rFonts w:ascii="Courier New" w:hAnsi="Courier New" w:hint="default"/>
      </w:rPr>
    </w:lvl>
    <w:lvl w:ilvl="2" w:tplc="04130005" w:tentative="1">
      <w:start w:val="1"/>
      <w:numFmt w:val="bullet"/>
      <w:lvlText w:val=""/>
      <w:lvlJc w:val="left"/>
      <w:pPr>
        <w:tabs>
          <w:tab w:val="num" w:pos="2280"/>
        </w:tabs>
        <w:ind w:left="2280" w:hanging="360"/>
      </w:pPr>
      <w:rPr>
        <w:rFonts w:ascii="Wingdings" w:hAnsi="Wingdings" w:hint="default"/>
      </w:rPr>
    </w:lvl>
    <w:lvl w:ilvl="3" w:tplc="04130001" w:tentative="1">
      <w:start w:val="1"/>
      <w:numFmt w:val="bullet"/>
      <w:lvlText w:val=""/>
      <w:lvlJc w:val="left"/>
      <w:pPr>
        <w:tabs>
          <w:tab w:val="num" w:pos="3000"/>
        </w:tabs>
        <w:ind w:left="3000" w:hanging="360"/>
      </w:pPr>
      <w:rPr>
        <w:rFonts w:ascii="Symbol" w:hAnsi="Symbol" w:hint="default"/>
      </w:rPr>
    </w:lvl>
    <w:lvl w:ilvl="4" w:tplc="04130003" w:tentative="1">
      <w:start w:val="1"/>
      <w:numFmt w:val="bullet"/>
      <w:lvlText w:val="o"/>
      <w:lvlJc w:val="left"/>
      <w:pPr>
        <w:tabs>
          <w:tab w:val="num" w:pos="3720"/>
        </w:tabs>
        <w:ind w:left="3720" w:hanging="360"/>
      </w:pPr>
      <w:rPr>
        <w:rFonts w:ascii="Courier New" w:hAnsi="Courier New" w:hint="default"/>
      </w:rPr>
    </w:lvl>
    <w:lvl w:ilvl="5" w:tplc="04130005" w:tentative="1">
      <w:start w:val="1"/>
      <w:numFmt w:val="bullet"/>
      <w:lvlText w:val=""/>
      <w:lvlJc w:val="left"/>
      <w:pPr>
        <w:tabs>
          <w:tab w:val="num" w:pos="4440"/>
        </w:tabs>
        <w:ind w:left="4440" w:hanging="360"/>
      </w:pPr>
      <w:rPr>
        <w:rFonts w:ascii="Wingdings" w:hAnsi="Wingdings" w:hint="default"/>
      </w:rPr>
    </w:lvl>
    <w:lvl w:ilvl="6" w:tplc="04130001" w:tentative="1">
      <w:start w:val="1"/>
      <w:numFmt w:val="bullet"/>
      <w:lvlText w:val=""/>
      <w:lvlJc w:val="left"/>
      <w:pPr>
        <w:tabs>
          <w:tab w:val="num" w:pos="5160"/>
        </w:tabs>
        <w:ind w:left="5160" w:hanging="360"/>
      </w:pPr>
      <w:rPr>
        <w:rFonts w:ascii="Symbol" w:hAnsi="Symbol" w:hint="default"/>
      </w:rPr>
    </w:lvl>
    <w:lvl w:ilvl="7" w:tplc="04130003" w:tentative="1">
      <w:start w:val="1"/>
      <w:numFmt w:val="bullet"/>
      <w:lvlText w:val="o"/>
      <w:lvlJc w:val="left"/>
      <w:pPr>
        <w:tabs>
          <w:tab w:val="num" w:pos="5880"/>
        </w:tabs>
        <w:ind w:left="5880" w:hanging="360"/>
      </w:pPr>
      <w:rPr>
        <w:rFonts w:ascii="Courier New" w:hAnsi="Courier New" w:hint="default"/>
      </w:rPr>
    </w:lvl>
    <w:lvl w:ilvl="8" w:tplc="04130005" w:tentative="1">
      <w:start w:val="1"/>
      <w:numFmt w:val="bullet"/>
      <w:lvlText w:val=""/>
      <w:lvlJc w:val="left"/>
      <w:pPr>
        <w:tabs>
          <w:tab w:val="num" w:pos="6600"/>
        </w:tabs>
        <w:ind w:left="6600" w:hanging="360"/>
      </w:pPr>
      <w:rPr>
        <w:rFonts w:ascii="Wingdings" w:hAnsi="Wingdings" w:hint="default"/>
      </w:rPr>
    </w:lvl>
  </w:abstractNum>
  <w:abstractNum w:abstractNumId="57" w15:restartNumberingAfterBreak="0">
    <w:nsid w:val="7DFA3340"/>
    <w:multiLevelType w:val="hybridMultilevel"/>
    <w:tmpl w:val="5A7A85C6"/>
    <w:lvl w:ilvl="0" w:tplc="6BDC56B6">
      <w:start w:val="1"/>
      <w:numFmt w:val="decimal"/>
      <w:lvlText w:val="%1."/>
      <w:lvlJc w:val="left"/>
      <w:pPr>
        <w:tabs>
          <w:tab w:val="num" w:pos="1288"/>
        </w:tabs>
        <w:ind w:left="1288" w:hanging="360"/>
      </w:pPr>
      <w:rPr>
        <w:rFonts w:ascii="Arial" w:eastAsiaTheme="minorHAnsi" w:hAnsi="Arial" w:cs="Arial"/>
        <w:b w:val="0"/>
      </w:rPr>
    </w:lvl>
    <w:lvl w:ilvl="1" w:tplc="04090019">
      <w:start w:val="1"/>
      <w:numFmt w:val="lowerLetter"/>
      <w:lvlText w:val="%2."/>
      <w:lvlJc w:val="left"/>
      <w:pPr>
        <w:tabs>
          <w:tab w:val="num" w:pos="2008"/>
        </w:tabs>
        <w:ind w:left="2008" w:hanging="360"/>
      </w:pPr>
      <w:rPr>
        <w:b w:val="0"/>
      </w:rPr>
    </w:lvl>
    <w:lvl w:ilvl="2" w:tplc="0409001B">
      <w:start w:val="1"/>
      <w:numFmt w:val="lowerRoman"/>
      <w:lvlText w:val="%3."/>
      <w:lvlJc w:val="right"/>
      <w:pPr>
        <w:tabs>
          <w:tab w:val="num" w:pos="2728"/>
        </w:tabs>
        <w:ind w:left="2728" w:hanging="180"/>
      </w:pPr>
    </w:lvl>
    <w:lvl w:ilvl="3" w:tplc="0409000F" w:tentative="1">
      <w:start w:val="1"/>
      <w:numFmt w:val="decimal"/>
      <w:lvlText w:val="%4."/>
      <w:lvlJc w:val="left"/>
      <w:pPr>
        <w:tabs>
          <w:tab w:val="num" w:pos="3448"/>
        </w:tabs>
        <w:ind w:left="3448" w:hanging="360"/>
      </w:pPr>
    </w:lvl>
    <w:lvl w:ilvl="4" w:tplc="04090019" w:tentative="1">
      <w:start w:val="1"/>
      <w:numFmt w:val="lowerLetter"/>
      <w:lvlText w:val="%5."/>
      <w:lvlJc w:val="left"/>
      <w:pPr>
        <w:tabs>
          <w:tab w:val="num" w:pos="4168"/>
        </w:tabs>
        <w:ind w:left="4168" w:hanging="360"/>
      </w:pPr>
    </w:lvl>
    <w:lvl w:ilvl="5" w:tplc="0409001B" w:tentative="1">
      <w:start w:val="1"/>
      <w:numFmt w:val="lowerRoman"/>
      <w:lvlText w:val="%6."/>
      <w:lvlJc w:val="right"/>
      <w:pPr>
        <w:tabs>
          <w:tab w:val="num" w:pos="4888"/>
        </w:tabs>
        <w:ind w:left="4888" w:hanging="180"/>
      </w:pPr>
    </w:lvl>
    <w:lvl w:ilvl="6" w:tplc="0409000F" w:tentative="1">
      <w:start w:val="1"/>
      <w:numFmt w:val="decimal"/>
      <w:lvlText w:val="%7."/>
      <w:lvlJc w:val="left"/>
      <w:pPr>
        <w:tabs>
          <w:tab w:val="num" w:pos="5608"/>
        </w:tabs>
        <w:ind w:left="5608" w:hanging="360"/>
      </w:pPr>
    </w:lvl>
    <w:lvl w:ilvl="7" w:tplc="04090019" w:tentative="1">
      <w:start w:val="1"/>
      <w:numFmt w:val="lowerLetter"/>
      <w:lvlText w:val="%8."/>
      <w:lvlJc w:val="left"/>
      <w:pPr>
        <w:tabs>
          <w:tab w:val="num" w:pos="6328"/>
        </w:tabs>
        <w:ind w:left="6328" w:hanging="360"/>
      </w:pPr>
    </w:lvl>
    <w:lvl w:ilvl="8" w:tplc="0409001B" w:tentative="1">
      <w:start w:val="1"/>
      <w:numFmt w:val="lowerRoman"/>
      <w:lvlText w:val="%9."/>
      <w:lvlJc w:val="right"/>
      <w:pPr>
        <w:tabs>
          <w:tab w:val="num" w:pos="7048"/>
        </w:tabs>
        <w:ind w:left="7048" w:hanging="180"/>
      </w:pPr>
    </w:lvl>
  </w:abstractNum>
  <w:num w:numId="1" w16cid:durableId="38944742">
    <w:abstractNumId w:val="29"/>
  </w:num>
  <w:num w:numId="2" w16cid:durableId="180365166">
    <w:abstractNumId w:val="35"/>
  </w:num>
  <w:num w:numId="3" w16cid:durableId="1152912514">
    <w:abstractNumId w:val="3"/>
  </w:num>
  <w:num w:numId="4" w16cid:durableId="241138606">
    <w:abstractNumId w:val="32"/>
  </w:num>
  <w:num w:numId="5" w16cid:durableId="611982729">
    <w:abstractNumId w:val="48"/>
  </w:num>
  <w:num w:numId="6" w16cid:durableId="1737970956">
    <w:abstractNumId w:val="55"/>
  </w:num>
  <w:num w:numId="7" w16cid:durableId="759373500">
    <w:abstractNumId w:val="5"/>
  </w:num>
  <w:num w:numId="8" w16cid:durableId="1449465757">
    <w:abstractNumId w:val="33"/>
  </w:num>
  <w:num w:numId="9" w16cid:durableId="637222664">
    <w:abstractNumId w:val="7"/>
  </w:num>
  <w:num w:numId="10" w16cid:durableId="118884219">
    <w:abstractNumId w:val="37"/>
  </w:num>
  <w:num w:numId="11" w16cid:durableId="1989940616">
    <w:abstractNumId w:val="49"/>
  </w:num>
  <w:num w:numId="12" w16cid:durableId="725304490">
    <w:abstractNumId w:val="0"/>
  </w:num>
  <w:num w:numId="13" w16cid:durableId="678000983">
    <w:abstractNumId w:val="26"/>
  </w:num>
  <w:num w:numId="14" w16cid:durableId="2010252424">
    <w:abstractNumId w:val="10"/>
  </w:num>
  <w:num w:numId="15" w16cid:durableId="1822305459">
    <w:abstractNumId w:val="45"/>
  </w:num>
  <w:num w:numId="16" w16cid:durableId="1603149167">
    <w:abstractNumId w:val="46"/>
  </w:num>
  <w:num w:numId="17" w16cid:durableId="1732733572">
    <w:abstractNumId w:val="43"/>
  </w:num>
  <w:num w:numId="18" w16cid:durableId="409936614">
    <w:abstractNumId w:val="38"/>
  </w:num>
  <w:num w:numId="19" w16cid:durableId="265383962">
    <w:abstractNumId w:val="2"/>
  </w:num>
  <w:num w:numId="20" w16cid:durableId="1183327606">
    <w:abstractNumId w:val="12"/>
  </w:num>
  <w:num w:numId="21" w16cid:durableId="606356438">
    <w:abstractNumId w:val="41"/>
  </w:num>
  <w:num w:numId="22" w16cid:durableId="1523590158">
    <w:abstractNumId w:val="21"/>
  </w:num>
  <w:num w:numId="23" w16cid:durableId="1649748930">
    <w:abstractNumId w:val="39"/>
  </w:num>
  <w:num w:numId="24" w16cid:durableId="797139077">
    <w:abstractNumId w:val="53"/>
  </w:num>
  <w:num w:numId="25" w16cid:durableId="499585749">
    <w:abstractNumId w:val="30"/>
  </w:num>
  <w:num w:numId="26" w16cid:durableId="1743913077">
    <w:abstractNumId w:val="8"/>
  </w:num>
  <w:num w:numId="27" w16cid:durableId="1665891488">
    <w:abstractNumId w:val="20"/>
  </w:num>
  <w:num w:numId="28" w16cid:durableId="1996373088">
    <w:abstractNumId w:val="17"/>
  </w:num>
  <w:num w:numId="29" w16cid:durableId="1247571296">
    <w:abstractNumId w:val="22"/>
  </w:num>
  <w:num w:numId="30" w16cid:durableId="1041443696">
    <w:abstractNumId w:val="25"/>
  </w:num>
  <w:num w:numId="31" w16cid:durableId="320158247">
    <w:abstractNumId w:val="51"/>
  </w:num>
  <w:num w:numId="32" w16cid:durableId="607733838">
    <w:abstractNumId w:val="57"/>
  </w:num>
  <w:num w:numId="33" w16cid:durableId="300817877">
    <w:abstractNumId w:val="28"/>
  </w:num>
  <w:num w:numId="34" w16cid:durableId="642008732">
    <w:abstractNumId w:val="16"/>
  </w:num>
  <w:num w:numId="35" w16cid:durableId="1633364619">
    <w:abstractNumId w:val="13"/>
  </w:num>
  <w:num w:numId="36" w16cid:durableId="689530238">
    <w:abstractNumId w:val="18"/>
  </w:num>
  <w:num w:numId="37" w16cid:durableId="1496070819">
    <w:abstractNumId w:val="19"/>
  </w:num>
  <w:num w:numId="38" w16cid:durableId="1293247708">
    <w:abstractNumId w:val="24"/>
  </w:num>
  <w:num w:numId="39" w16cid:durableId="2088846857">
    <w:abstractNumId w:val="34"/>
  </w:num>
  <w:num w:numId="40" w16cid:durableId="1899705433">
    <w:abstractNumId w:val="42"/>
  </w:num>
  <w:num w:numId="41" w16cid:durableId="156772794">
    <w:abstractNumId w:val="11"/>
  </w:num>
  <w:num w:numId="42" w16cid:durableId="89882665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67513217">
    <w:abstractNumId w:val="36"/>
  </w:num>
  <w:num w:numId="44" w16cid:durableId="717126127">
    <w:abstractNumId w:val="14"/>
  </w:num>
  <w:num w:numId="45" w16cid:durableId="1490486493">
    <w:abstractNumId w:val="56"/>
  </w:num>
  <w:num w:numId="46" w16cid:durableId="327170308">
    <w:abstractNumId w:val="52"/>
  </w:num>
  <w:num w:numId="47" w16cid:durableId="656345967">
    <w:abstractNumId w:val="27"/>
  </w:num>
  <w:num w:numId="48" w16cid:durableId="1904026911">
    <w:abstractNumId w:val="50"/>
  </w:num>
  <w:num w:numId="49" w16cid:durableId="129398400">
    <w:abstractNumId w:val="23"/>
  </w:num>
  <w:num w:numId="50" w16cid:durableId="1473403334">
    <w:abstractNumId w:val="47"/>
  </w:num>
  <w:num w:numId="51" w16cid:durableId="1428574624">
    <w:abstractNumId w:val="54"/>
  </w:num>
  <w:num w:numId="52" w16cid:durableId="1813473915">
    <w:abstractNumId w:val="1"/>
  </w:num>
  <w:num w:numId="53" w16cid:durableId="808473415">
    <w:abstractNumId w:val="15"/>
  </w:num>
  <w:num w:numId="54" w16cid:durableId="1537694321">
    <w:abstractNumId w:val="6"/>
  </w:num>
  <w:num w:numId="55" w16cid:durableId="886381762">
    <w:abstractNumId w:val="40"/>
  </w:num>
  <w:num w:numId="56" w16cid:durableId="1364944712">
    <w:abstractNumId w:val="9"/>
  </w:num>
  <w:num w:numId="57" w16cid:durableId="735317112">
    <w:abstractNumId w:val="4"/>
  </w:num>
  <w:num w:numId="58" w16cid:durableId="45225172">
    <w:abstractNumId w:val="4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F63"/>
    <w:rsid w:val="00004883"/>
    <w:rsid w:val="00007172"/>
    <w:rsid w:val="000314A3"/>
    <w:rsid w:val="000428A8"/>
    <w:rsid w:val="000521B5"/>
    <w:rsid w:val="000566DE"/>
    <w:rsid w:val="000571B4"/>
    <w:rsid w:val="00060780"/>
    <w:rsid w:val="0006183D"/>
    <w:rsid w:val="00062EEB"/>
    <w:rsid w:val="000650C4"/>
    <w:rsid w:val="00081B62"/>
    <w:rsid w:val="00086A25"/>
    <w:rsid w:val="000A2459"/>
    <w:rsid w:val="000A3818"/>
    <w:rsid w:val="000B5DEF"/>
    <w:rsid w:val="000C1A70"/>
    <w:rsid w:val="000C418F"/>
    <w:rsid w:val="000D0779"/>
    <w:rsid w:val="000D55D8"/>
    <w:rsid w:val="000D69A8"/>
    <w:rsid w:val="000F4155"/>
    <w:rsid w:val="001024C3"/>
    <w:rsid w:val="00106279"/>
    <w:rsid w:val="0012390A"/>
    <w:rsid w:val="00126AED"/>
    <w:rsid w:val="0015570D"/>
    <w:rsid w:val="00156D43"/>
    <w:rsid w:val="00156D5F"/>
    <w:rsid w:val="0016571E"/>
    <w:rsid w:val="00166EAC"/>
    <w:rsid w:val="00186D03"/>
    <w:rsid w:val="001914DB"/>
    <w:rsid w:val="001A10F7"/>
    <w:rsid w:val="001D1447"/>
    <w:rsid w:val="001E1AB8"/>
    <w:rsid w:val="001E26F9"/>
    <w:rsid w:val="001E44CB"/>
    <w:rsid w:val="001E6AD4"/>
    <w:rsid w:val="001E73DD"/>
    <w:rsid w:val="001F4010"/>
    <w:rsid w:val="001F56E9"/>
    <w:rsid w:val="001F7A8F"/>
    <w:rsid w:val="002002AA"/>
    <w:rsid w:val="002300BA"/>
    <w:rsid w:val="00241048"/>
    <w:rsid w:val="00243F19"/>
    <w:rsid w:val="0024489F"/>
    <w:rsid w:val="00252970"/>
    <w:rsid w:val="0025367F"/>
    <w:rsid w:val="0025404A"/>
    <w:rsid w:val="002626AF"/>
    <w:rsid w:val="00266FA7"/>
    <w:rsid w:val="002704E1"/>
    <w:rsid w:val="002A4320"/>
    <w:rsid w:val="002C3F4F"/>
    <w:rsid w:val="003016FC"/>
    <w:rsid w:val="0030201D"/>
    <w:rsid w:val="00306765"/>
    <w:rsid w:val="00325EF5"/>
    <w:rsid w:val="003436AD"/>
    <w:rsid w:val="00350D0A"/>
    <w:rsid w:val="0035186A"/>
    <w:rsid w:val="00352493"/>
    <w:rsid w:val="00352B71"/>
    <w:rsid w:val="0037498F"/>
    <w:rsid w:val="00380569"/>
    <w:rsid w:val="003845AE"/>
    <w:rsid w:val="00386E80"/>
    <w:rsid w:val="003B482C"/>
    <w:rsid w:val="003D0D06"/>
    <w:rsid w:val="003D5285"/>
    <w:rsid w:val="003D663A"/>
    <w:rsid w:val="003E4BD7"/>
    <w:rsid w:val="003F15C6"/>
    <w:rsid w:val="0040075C"/>
    <w:rsid w:val="00446CC2"/>
    <w:rsid w:val="0045200F"/>
    <w:rsid w:val="00452B00"/>
    <w:rsid w:val="00457DEA"/>
    <w:rsid w:val="00464632"/>
    <w:rsid w:val="00471D0E"/>
    <w:rsid w:val="00476D60"/>
    <w:rsid w:val="004824EB"/>
    <w:rsid w:val="004A4848"/>
    <w:rsid w:val="004A619D"/>
    <w:rsid w:val="004A67C1"/>
    <w:rsid w:val="004B5361"/>
    <w:rsid w:val="004B63C6"/>
    <w:rsid w:val="004B70CD"/>
    <w:rsid w:val="004C1E46"/>
    <w:rsid w:val="004D33FD"/>
    <w:rsid w:val="004D4EB3"/>
    <w:rsid w:val="004E4CD3"/>
    <w:rsid w:val="004F7BEB"/>
    <w:rsid w:val="005006A9"/>
    <w:rsid w:val="00511FD7"/>
    <w:rsid w:val="00516883"/>
    <w:rsid w:val="0052504E"/>
    <w:rsid w:val="0053691F"/>
    <w:rsid w:val="005436E5"/>
    <w:rsid w:val="0054501F"/>
    <w:rsid w:val="00545CCB"/>
    <w:rsid w:val="00550471"/>
    <w:rsid w:val="00573A29"/>
    <w:rsid w:val="0057715E"/>
    <w:rsid w:val="005973EC"/>
    <w:rsid w:val="005A1F63"/>
    <w:rsid w:val="005A1F6E"/>
    <w:rsid w:val="005C4287"/>
    <w:rsid w:val="005D1C6B"/>
    <w:rsid w:val="005D651A"/>
    <w:rsid w:val="00604003"/>
    <w:rsid w:val="0061719A"/>
    <w:rsid w:val="00620807"/>
    <w:rsid w:val="00653844"/>
    <w:rsid w:val="00655A0B"/>
    <w:rsid w:val="00660C31"/>
    <w:rsid w:val="00662326"/>
    <w:rsid w:val="00664F7B"/>
    <w:rsid w:val="00674B73"/>
    <w:rsid w:val="00692B54"/>
    <w:rsid w:val="00696286"/>
    <w:rsid w:val="006A5449"/>
    <w:rsid w:val="006B397E"/>
    <w:rsid w:val="006C08A5"/>
    <w:rsid w:val="006D07AA"/>
    <w:rsid w:val="006D4B11"/>
    <w:rsid w:val="006D4E1A"/>
    <w:rsid w:val="006D67BF"/>
    <w:rsid w:val="006D7E03"/>
    <w:rsid w:val="006E2344"/>
    <w:rsid w:val="006F44B8"/>
    <w:rsid w:val="0070078C"/>
    <w:rsid w:val="00702EF4"/>
    <w:rsid w:val="007102CB"/>
    <w:rsid w:val="00724FA2"/>
    <w:rsid w:val="00725E1E"/>
    <w:rsid w:val="007519A8"/>
    <w:rsid w:val="0076255F"/>
    <w:rsid w:val="00764C71"/>
    <w:rsid w:val="0077242D"/>
    <w:rsid w:val="00781F75"/>
    <w:rsid w:val="00782330"/>
    <w:rsid w:val="007962D8"/>
    <w:rsid w:val="007C7B5F"/>
    <w:rsid w:val="007D000F"/>
    <w:rsid w:val="007D4361"/>
    <w:rsid w:val="007E6742"/>
    <w:rsid w:val="007F6B07"/>
    <w:rsid w:val="00800950"/>
    <w:rsid w:val="00802B30"/>
    <w:rsid w:val="00816D15"/>
    <w:rsid w:val="00830123"/>
    <w:rsid w:val="00847240"/>
    <w:rsid w:val="008546D1"/>
    <w:rsid w:val="0086431A"/>
    <w:rsid w:val="00893A93"/>
    <w:rsid w:val="008A203F"/>
    <w:rsid w:val="008B05BC"/>
    <w:rsid w:val="008B4FAB"/>
    <w:rsid w:val="008D6E5D"/>
    <w:rsid w:val="008E2981"/>
    <w:rsid w:val="008E301B"/>
    <w:rsid w:val="008F00CE"/>
    <w:rsid w:val="008F0DAF"/>
    <w:rsid w:val="00900D8C"/>
    <w:rsid w:val="00917BB5"/>
    <w:rsid w:val="00926845"/>
    <w:rsid w:val="00942E39"/>
    <w:rsid w:val="00946763"/>
    <w:rsid w:val="009542DB"/>
    <w:rsid w:val="00956FA2"/>
    <w:rsid w:val="00961ED6"/>
    <w:rsid w:val="009661FC"/>
    <w:rsid w:val="00985AD5"/>
    <w:rsid w:val="0098730E"/>
    <w:rsid w:val="00993582"/>
    <w:rsid w:val="009A2567"/>
    <w:rsid w:val="009A314E"/>
    <w:rsid w:val="009A5876"/>
    <w:rsid w:val="009C1DE3"/>
    <w:rsid w:val="009C72A1"/>
    <w:rsid w:val="009F15DC"/>
    <w:rsid w:val="00A127D5"/>
    <w:rsid w:val="00A25D2A"/>
    <w:rsid w:val="00A41C32"/>
    <w:rsid w:val="00A437E3"/>
    <w:rsid w:val="00A60249"/>
    <w:rsid w:val="00A61EE5"/>
    <w:rsid w:val="00A63C64"/>
    <w:rsid w:val="00A66DE5"/>
    <w:rsid w:val="00A672F9"/>
    <w:rsid w:val="00A6752E"/>
    <w:rsid w:val="00A86312"/>
    <w:rsid w:val="00A93EAF"/>
    <w:rsid w:val="00AB63C2"/>
    <w:rsid w:val="00AC1304"/>
    <w:rsid w:val="00AC610E"/>
    <w:rsid w:val="00AC6EE8"/>
    <w:rsid w:val="00AD2C74"/>
    <w:rsid w:val="00AE633C"/>
    <w:rsid w:val="00AE6D8C"/>
    <w:rsid w:val="00AF117F"/>
    <w:rsid w:val="00AF48A6"/>
    <w:rsid w:val="00B04BA4"/>
    <w:rsid w:val="00B326A7"/>
    <w:rsid w:val="00B41D90"/>
    <w:rsid w:val="00B431A1"/>
    <w:rsid w:val="00B57B49"/>
    <w:rsid w:val="00B67A57"/>
    <w:rsid w:val="00B709E3"/>
    <w:rsid w:val="00B72EB9"/>
    <w:rsid w:val="00B90795"/>
    <w:rsid w:val="00B9567F"/>
    <w:rsid w:val="00B97E9C"/>
    <w:rsid w:val="00BA1815"/>
    <w:rsid w:val="00BA5710"/>
    <w:rsid w:val="00BB1934"/>
    <w:rsid w:val="00BD719E"/>
    <w:rsid w:val="00BF3AD7"/>
    <w:rsid w:val="00BF4591"/>
    <w:rsid w:val="00C23287"/>
    <w:rsid w:val="00C34A86"/>
    <w:rsid w:val="00C4560B"/>
    <w:rsid w:val="00C46791"/>
    <w:rsid w:val="00C56D91"/>
    <w:rsid w:val="00C81BB7"/>
    <w:rsid w:val="00C91C05"/>
    <w:rsid w:val="00CB11B2"/>
    <w:rsid w:val="00CB7AED"/>
    <w:rsid w:val="00CC577F"/>
    <w:rsid w:val="00CE0214"/>
    <w:rsid w:val="00CE2EA5"/>
    <w:rsid w:val="00D01DCC"/>
    <w:rsid w:val="00D05412"/>
    <w:rsid w:val="00D07673"/>
    <w:rsid w:val="00D11F90"/>
    <w:rsid w:val="00D3122A"/>
    <w:rsid w:val="00D35CDB"/>
    <w:rsid w:val="00D3768E"/>
    <w:rsid w:val="00D66226"/>
    <w:rsid w:val="00D756F8"/>
    <w:rsid w:val="00D80331"/>
    <w:rsid w:val="00D81BAD"/>
    <w:rsid w:val="00D83BF4"/>
    <w:rsid w:val="00D941EC"/>
    <w:rsid w:val="00DE169C"/>
    <w:rsid w:val="00DE2EBF"/>
    <w:rsid w:val="00DE4166"/>
    <w:rsid w:val="00DE450A"/>
    <w:rsid w:val="00DE62BC"/>
    <w:rsid w:val="00E02A74"/>
    <w:rsid w:val="00E22267"/>
    <w:rsid w:val="00E22FB0"/>
    <w:rsid w:val="00E3195C"/>
    <w:rsid w:val="00E32F4A"/>
    <w:rsid w:val="00E47742"/>
    <w:rsid w:val="00E505A8"/>
    <w:rsid w:val="00E51B3E"/>
    <w:rsid w:val="00E51C69"/>
    <w:rsid w:val="00E54D1D"/>
    <w:rsid w:val="00E54F86"/>
    <w:rsid w:val="00E67216"/>
    <w:rsid w:val="00E71AEA"/>
    <w:rsid w:val="00E74A62"/>
    <w:rsid w:val="00EA28F5"/>
    <w:rsid w:val="00EC13D9"/>
    <w:rsid w:val="00EC3FBA"/>
    <w:rsid w:val="00ED464C"/>
    <w:rsid w:val="00EE666A"/>
    <w:rsid w:val="00EE7606"/>
    <w:rsid w:val="00EF5B07"/>
    <w:rsid w:val="00F1070A"/>
    <w:rsid w:val="00F37239"/>
    <w:rsid w:val="00F45088"/>
    <w:rsid w:val="00F65689"/>
    <w:rsid w:val="00F706AF"/>
    <w:rsid w:val="00F7647C"/>
    <w:rsid w:val="00F775DF"/>
    <w:rsid w:val="00F852E8"/>
    <w:rsid w:val="00F93D46"/>
    <w:rsid w:val="00FB29EC"/>
    <w:rsid w:val="00FB3C01"/>
    <w:rsid w:val="00FB3C74"/>
    <w:rsid w:val="00FB61CC"/>
    <w:rsid w:val="00FC7B7F"/>
    <w:rsid w:val="00FD5BAD"/>
    <w:rsid w:val="00FE1E40"/>
    <w:rsid w:val="00FF13FC"/>
  </w:rsids>
  <m:mathPr>
    <m:mathFont m:val="Cambria Math"/>
    <m:brkBin m:val="before"/>
    <m:brkBinSub m:val="--"/>
    <m:smallFrac m:val="0"/>
    <m:dispDef m:val="0"/>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FACB04"/>
  <w15:docId w15:val="{09327A59-959A-4A5D-A77D-8FCDE148A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0" w:defSemiHidden="0" w:defUnhideWhenUsed="0" w:defQFormat="0" w:count="376">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aliases w:val="PCBO alineatekst"/>
    <w:qFormat/>
    <w:rsid w:val="0098730E"/>
    <w:pPr>
      <w:spacing w:line="280" w:lineRule="exact"/>
    </w:pPr>
    <w:rPr>
      <w:rFonts w:ascii="Arial" w:hAnsi="Arial"/>
      <w:color w:val="000000" w:themeColor="text1"/>
      <w:sz w:val="22"/>
    </w:rPr>
  </w:style>
  <w:style w:type="paragraph" w:styleId="Kop1">
    <w:name w:val="heading 1"/>
    <w:aliases w:val="PCBO Kop 1"/>
    <w:basedOn w:val="Standaard"/>
    <w:next w:val="Brieftekst"/>
    <w:link w:val="Kop1Char"/>
    <w:uiPriority w:val="9"/>
    <w:qFormat/>
    <w:rsid w:val="0098730E"/>
    <w:pPr>
      <w:keepNext/>
      <w:keepLines/>
      <w:outlineLvl w:val="0"/>
    </w:pPr>
    <w:rPr>
      <w:rFonts w:asciiTheme="majorHAnsi" w:eastAsiaTheme="majorEastAsia" w:hAnsiTheme="majorHAnsi" w:cstheme="majorBidi"/>
      <w:b/>
      <w:bCs/>
      <w:color w:val="212C52" w:themeColor="text2"/>
      <w:spacing w:val="10"/>
      <w:sz w:val="32"/>
      <w:szCs w:val="32"/>
    </w:rPr>
  </w:style>
  <w:style w:type="paragraph" w:styleId="Kop2">
    <w:name w:val="heading 2"/>
    <w:basedOn w:val="Standaard"/>
    <w:next w:val="Brieftekst"/>
    <w:link w:val="Kop2Char"/>
    <w:rsid w:val="00CB7AED"/>
    <w:pPr>
      <w:keepNext/>
      <w:keepLines/>
      <w:outlineLvl w:val="1"/>
    </w:pPr>
    <w:rPr>
      <w:rFonts w:asciiTheme="majorHAnsi" w:eastAsiaTheme="majorEastAsia" w:hAnsiTheme="majorHAnsi" w:cstheme="majorBidi"/>
      <w:bCs/>
      <w:color w:val="FAAF00" w:themeColor="background2"/>
      <w:spacing w:val="10"/>
      <w:szCs w:val="26"/>
    </w:rPr>
  </w:style>
  <w:style w:type="paragraph" w:styleId="Kop3">
    <w:name w:val="heading 3"/>
    <w:aliases w:val="PCBO kop 2"/>
    <w:basedOn w:val="Standaard"/>
    <w:next w:val="Brieftekst"/>
    <w:link w:val="Kop3Char"/>
    <w:uiPriority w:val="9"/>
    <w:unhideWhenUsed/>
    <w:qFormat/>
    <w:rsid w:val="0098730E"/>
    <w:pPr>
      <w:keepNext/>
      <w:keepLines/>
      <w:outlineLvl w:val="2"/>
    </w:pPr>
    <w:rPr>
      <w:rFonts w:asciiTheme="majorHAnsi" w:eastAsiaTheme="majorEastAsia" w:hAnsiTheme="majorHAnsi" w:cstheme="majorBidi"/>
      <w:b/>
      <w:bCs/>
      <w:color w:val="FAAF00" w:themeColor="background2"/>
      <w:spacing w:val="5"/>
      <w:sz w:val="24"/>
    </w:rPr>
  </w:style>
  <w:style w:type="paragraph" w:styleId="Kop4">
    <w:name w:val="heading 4"/>
    <w:basedOn w:val="Standaard"/>
    <w:next w:val="Brieftekst"/>
    <w:link w:val="Kop4Char"/>
    <w:rsid w:val="00E51B3E"/>
    <w:pPr>
      <w:keepNext/>
      <w:keepLines/>
      <w:outlineLvl w:val="3"/>
    </w:pPr>
    <w:rPr>
      <w:rFonts w:asciiTheme="majorHAnsi" w:eastAsiaTheme="majorEastAsia" w:hAnsiTheme="majorHAnsi" w:cstheme="majorBidi"/>
      <w:b/>
      <w:bCs/>
      <w:iCs/>
      <w:color w:val="FAAF00" w:themeColor="background2"/>
      <w:spacing w:val="5"/>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PCBO Kop 1 Char"/>
    <w:basedOn w:val="Standaardalinea-lettertype"/>
    <w:link w:val="Kop1"/>
    <w:uiPriority w:val="9"/>
    <w:rsid w:val="0098730E"/>
    <w:rPr>
      <w:rFonts w:asciiTheme="majorHAnsi" w:eastAsiaTheme="majorEastAsia" w:hAnsiTheme="majorHAnsi" w:cstheme="majorBidi"/>
      <w:b/>
      <w:bCs/>
      <w:color w:val="212C52" w:themeColor="text2"/>
      <w:spacing w:val="10"/>
      <w:sz w:val="32"/>
      <w:szCs w:val="32"/>
    </w:rPr>
  </w:style>
  <w:style w:type="character" w:customStyle="1" w:styleId="Kop3Char">
    <w:name w:val="Kop 3 Char"/>
    <w:aliases w:val="PCBO kop 2 Char"/>
    <w:basedOn w:val="Standaardalinea-lettertype"/>
    <w:link w:val="Kop3"/>
    <w:uiPriority w:val="9"/>
    <w:rsid w:val="0098730E"/>
    <w:rPr>
      <w:rFonts w:asciiTheme="majorHAnsi" w:eastAsiaTheme="majorEastAsia" w:hAnsiTheme="majorHAnsi" w:cstheme="majorBidi"/>
      <w:b/>
      <w:bCs/>
      <w:color w:val="FAAF00" w:themeColor="background2"/>
      <w:spacing w:val="5"/>
    </w:rPr>
  </w:style>
  <w:style w:type="numbering" w:customStyle="1" w:styleId="Opsomming">
    <w:name w:val="Opsomming"/>
    <w:basedOn w:val="Geenlijst"/>
    <w:rsid w:val="00E51B3E"/>
    <w:pPr>
      <w:numPr>
        <w:numId w:val="1"/>
      </w:numPr>
    </w:pPr>
  </w:style>
  <w:style w:type="character" w:customStyle="1" w:styleId="Kop2Char">
    <w:name w:val="Kop 2 Char"/>
    <w:basedOn w:val="Standaardalinea-lettertype"/>
    <w:link w:val="Kop2"/>
    <w:rsid w:val="00CB7AED"/>
    <w:rPr>
      <w:rFonts w:asciiTheme="majorHAnsi" w:eastAsiaTheme="majorEastAsia" w:hAnsiTheme="majorHAnsi" w:cstheme="majorBidi"/>
      <w:bCs/>
      <w:color w:val="FAAF00" w:themeColor="background2"/>
      <w:spacing w:val="10"/>
      <w:sz w:val="22"/>
      <w:szCs w:val="26"/>
    </w:rPr>
  </w:style>
  <w:style w:type="character" w:customStyle="1" w:styleId="Kop4Char">
    <w:name w:val="Kop 4 Char"/>
    <w:basedOn w:val="Standaardalinea-lettertype"/>
    <w:link w:val="Kop4"/>
    <w:rsid w:val="00E51B3E"/>
    <w:rPr>
      <w:rFonts w:asciiTheme="majorHAnsi" w:eastAsiaTheme="majorEastAsia" w:hAnsiTheme="majorHAnsi" w:cstheme="majorBidi"/>
      <w:b/>
      <w:bCs/>
      <w:iCs/>
      <w:color w:val="FAAF00" w:themeColor="background2"/>
      <w:spacing w:val="5"/>
      <w:sz w:val="20"/>
    </w:rPr>
  </w:style>
  <w:style w:type="paragraph" w:customStyle="1" w:styleId="Brieftekst">
    <w:name w:val="Brieftekst"/>
    <w:basedOn w:val="Standaard"/>
    <w:rsid w:val="0025404A"/>
  </w:style>
  <w:style w:type="paragraph" w:styleId="Koptekst">
    <w:name w:val="header"/>
    <w:basedOn w:val="Standaard"/>
    <w:link w:val="KoptekstChar"/>
    <w:rsid w:val="00007172"/>
    <w:pPr>
      <w:tabs>
        <w:tab w:val="center" w:pos="4153"/>
        <w:tab w:val="right" w:pos="8306"/>
      </w:tabs>
      <w:spacing w:line="240" w:lineRule="auto"/>
    </w:pPr>
  </w:style>
  <w:style w:type="character" w:customStyle="1" w:styleId="KoptekstChar">
    <w:name w:val="Koptekst Char"/>
    <w:basedOn w:val="Standaardalinea-lettertype"/>
    <w:link w:val="Koptekst"/>
    <w:rsid w:val="00007172"/>
    <w:rPr>
      <w:rFonts w:ascii="Arial" w:hAnsi="Arial"/>
      <w:color w:val="000000" w:themeColor="text1"/>
      <w:sz w:val="20"/>
    </w:rPr>
  </w:style>
  <w:style w:type="paragraph" w:styleId="Voettekst">
    <w:name w:val="footer"/>
    <w:basedOn w:val="Standaard"/>
    <w:link w:val="VoettekstChar"/>
    <w:rsid w:val="00007172"/>
    <w:pPr>
      <w:tabs>
        <w:tab w:val="center" w:pos="4153"/>
        <w:tab w:val="right" w:pos="8306"/>
      </w:tabs>
      <w:spacing w:line="240" w:lineRule="auto"/>
    </w:pPr>
  </w:style>
  <w:style w:type="character" w:customStyle="1" w:styleId="VoettekstChar">
    <w:name w:val="Voettekst Char"/>
    <w:basedOn w:val="Standaardalinea-lettertype"/>
    <w:link w:val="Voettekst"/>
    <w:rsid w:val="00007172"/>
    <w:rPr>
      <w:rFonts w:ascii="Arial" w:hAnsi="Arial"/>
      <w:color w:val="000000" w:themeColor="text1"/>
      <w:sz w:val="20"/>
    </w:rPr>
  </w:style>
  <w:style w:type="paragraph" w:customStyle="1" w:styleId="Hoofdtekst">
    <w:name w:val="Hoofdtekst"/>
    <w:rsid w:val="0098730E"/>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nl-NL"/>
    </w:rPr>
  </w:style>
  <w:style w:type="paragraph" w:styleId="Geenafstand">
    <w:name w:val="No Spacing"/>
    <w:aliases w:val="PCBO kop 3"/>
    <w:uiPriority w:val="1"/>
    <w:qFormat/>
    <w:rsid w:val="0098730E"/>
    <w:pPr>
      <w:pBdr>
        <w:top w:val="nil"/>
        <w:left w:val="nil"/>
        <w:bottom w:val="nil"/>
        <w:right w:val="nil"/>
        <w:between w:val="nil"/>
        <w:bar w:val="nil"/>
      </w:pBdr>
    </w:pPr>
    <w:rPr>
      <w:rFonts w:ascii="Arial" w:eastAsia="Calibri" w:hAnsi="Arial" w:cs="Calibri"/>
      <w:b/>
      <w:color w:val="000000" w:themeColor="text1"/>
      <w:sz w:val="22"/>
      <w:szCs w:val="22"/>
      <w:u w:color="000000"/>
      <w:bdr w:val="nil"/>
      <w:lang w:eastAsia="nl-NL"/>
    </w:rPr>
  </w:style>
  <w:style w:type="paragraph" w:styleId="Ballontekst">
    <w:name w:val="Balloon Text"/>
    <w:basedOn w:val="Standaard"/>
    <w:link w:val="BallontekstChar"/>
    <w:semiHidden/>
    <w:unhideWhenUsed/>
    <w:rsid w:val="0098730E"/>
    <w:pPr>
      <w:spacing w:line="240" w:lineRule="auto"/>
    </w:pPr>
    <w:rPr>
      <w:rFonts w:ascii="Lucida Grande" w:hAnsi="Lucida Grande" w:cs="Lucida Grande"/>
      <w:sz w:val="18"/>
      <w:szCs w:val="18"/>
    </w:rPr>
  </w:style>
  <w:style w:type="character" w:customStyle="1" w:styleId="BallontekstChar">
    <w:name w:val="Ballontekst Char"/>
    <w:basedOn w:val="Standaardalinea-lettertype"/>
    <w:link w:val="Ballontekst"/>
    <w:semiHidden/>
    <w:rsid w:val="0098730E"/>
    <w:rPr>
      <w:rFonts w:ascii="Lucida Grande" w:hAnsi="Lucida Grande" w:cs="Lucida Grande"/>
      <w:color w:val="000000" w:themeColor="text1"/>
      <w:sz w:val="18"/>
      <w:szCs w:val="18"/>
    </w:rPr>
  </w:style>
  <w:style w:type="character" w:styleId="Hyperlink">
    <w:name w:val="Hyperlink"/>
    <w:uiPriority w:val="99"/>
    <w:rsid w:val="0024489F"/>
    <w:rPr>
      <w:color w:val="0000FF"/>
      <w:u w:val="single"/>
    </w:rPr>
  </w:style>
  <w:style w:type="paragraph" w:styleId="Lijstalinea">
    <w:name w:val="List Paragraph"/>
    <w:basedOn w:val="Standaard"/>
    <w:uiPriority w:val="34"/>
    <w:qFormat/>
    <w:rsid w:val="0024489F"/>
    <w:pPr>
      <w:spacing w:line="240" w:lineRule="auto"/>
      <w:ind w:left="720"/>
      <w:contextualSpacing/>
    </w:pPr>
    <w:rPr>
      <w:rFonts w:eastAsia="Times New Roman" w:cs="Times New Roman"/>
      <w:color w:val="auto"/>
      <w:sz w:val="20"/>
      <w:lang w:val="en-US"/>
    </w:rPr>
  </w:style>
  <w:style w:type="character" w:styleId="Nadruk">
    <w:name w:val="Emphasis"/>
    <w:basedOn w:val="Standaardalinea-lettertype"/>
    <w:uiPriority w:val="20"/>
    <w:qFormat/>
    <w:rsid w:val="0024489F"/>
    <w:rPr>
      <w:b w:val="0"/>
      <w:i/>
      <w:iCs/>
      <w:color w:val="212C52" w:themeColor="text2"/>
    </w:rPr>
  </w:style>
  <w:style w:type="character" w:styleId="Paginanummer">
    <w:name w:val="page number"/>
    <w:basedOn w:val="Standaardalinea-lettertype"/>
    <w:semiHidden/>
    <w:unhideWhenUsed/>
    <w:rsid w:val="00573A29"/>
  </w:style>
  <w:style w:type="paragraph" w:styleId="Kopvaninhoudsopgave">
    <w:name w:val="TOC Heading"/>
    <w:basedOn w:val="Kop1"/>
    <w:next w:val="Standaard"/>
    <w:uiPriority w:val="39"/>
    <w:unhideWhenUsed/>
    <w:qFormat/>
    <w:rsid w:val="00573A29"/>
    <w:pPr>
      <w:spacing w:before="480" w:line="276" w:lineRule="auto"/>
      <w:outlineLvl w:val="9"/>
    </w:pPr>
    <w:rPr>
      <w:color w:val="BD0C0C" w:themeColor="accent1" w:themeShade="BF"/>
      <w:spacing w:val="0"/>
      <w:sz w:val="28"/>
      <w:szCs w:val="28"/>
      <w:lang w:eastAsia="nl-NL"/>
    </w:rPr>
  </w:style>
  <w:style w:type="paragraph" w:styleId="Inhopg1">
    <w:name w:val="toc 1"/>
    <w:basedOn w:val="Standaard"/>
    <w:next w:val="Standaard"/>
    <w:autoRedefine/>
    <w:uiPriority w:val="39"/>
    <w:unhideWhenUsed/>
    <w:rsid w:val="00573A29"/>
    <w:pPr>
      <w:spacing w:before="240" w:after="120"/>
    </w:pPr>
    <w:rPr>
      <w:rFonts w:asciiTheme="minorHAnsi" w:hAnsiTheme="minorHAnsi" w:cstheme="minorHAnsi"/>
      <w:b/>
      <w:bCs/>
      <w:sz w:val="20"/>
      <w:szCs w:val="20"/>
    </w:rPr>
  </w:style>
  <w:style w:type="paragraph" w:styleId="Inhopg3">
    <w:name w:val="toc 3"/>
    <w:basedOn w:val="Standaard"/>
    <w:next w:val="Standaard"/>
    <w:autoRedefine/>
    <w:uiPriority w:val="39"/>
    <w:unhideWhenUsed/>
    <w:rsid w:val="00573A29"/>
    <w:pPr>
      <w:ind w:left="440"/>
    </w:pPr>
    <w:rPr>
      <w:rFonts w:asciiTheme="minorHAnsi" w:hAnsiTheme="minorHAnsi" w:cstheme="minorHAnsi"/>
      <w:sz w:val="20"/>
      <w:szCs w:val="20"/>
    </w:rPr>
  </w:style>
  <w:style w:type="paragraph" w:styleId="Inhopg2">
    <w:name w:val="toc 2"/>
    <w:basedOn w:val="Standaard"/>
    <w:next w:val="Standaard"/>
    <w:autoRedefine/>
    <w:semiHidden/>
    <w:unhideWhenUsed/>
    <w:rsid w:val="00573A29"/>
    <w:pPr>
      <w:spacing w:before="120"/>
      <w:ind w:left="220"/>
    </w:pPr>
    <w:rPr>
      <w:rFonts w:asciiTheme="minorHAnsi" w:hAnsiTheme="minorHAnsi" w:cstheme="minorHAnsi"/>
      <w:i/>
      <w:iCs/>
      <w:sz w:val="20"/>
      <w:szCs w:val="20"/>
    </w:rPr>
  </w:style>
  <w:style w:type="paragraph" w:styleId="Inhopg4">
    <w:name w:val="toc 4"/>
    <w:basedOn w:val="Standaard"/>
    <w:next w:val="Standaard"/>
    <w:autoRedefine/>
    <w:semiHidden/>
    <w:unhideWhenUsed/>
    <w:rsid w:val="00573A29"/>
    <w:pPr>
      <w:ind w:left="660"/>
    </w:pPr>
    <w:rPr>
      <w:rFonts w:asciiTheme="minorHAnsi" w:hAnsiTheme="minorHAnsi" w:cstheme="minorHAnsi"/>
      <w:sz w:val="20"/>
      <w:szCs w:val="20"/>
    </w:rPr>
  </w:style>
  <w:style w:type="paragraph" w:styleId="Inhopg5">
    <w:name w:val="toc 5"/>
    <w:basedOn w:val="Standaard"/>
    <w:next w:val="Standaard"/>
    <w:autoRedefine/>
    <w:semiHidden/>
    <w:unhideWhenUsed/>
    <w:rsid w:val="00573A29"/>
    <w:pPr>
      <w:ind w:left="880"/>
    </w:pPr>
    <w:rPr>
      <w:rFonts w:asciiTheme="minorHAnsi" w:hAnsiTheme="minorHAnsi" w:cstheme="minorHAnsi"/>
      <w:sz w:val="20"/>
      <w:szCs w:val="20"/>
    </w:rPr>
  </w:style>
  <w:style w:type="paragraph" w:styleId="Inhopg6">
    <w:name w:val="toc 6"/>
    <w:basedOn w:val="Standaard"/>
    <w:next w:val="Standaard"/>
    <w:autoRedefine/>
    <w:semiHidden/>
    <w:unhideWhenUsed/>
    <w:rsid w:val="00573A29"/>
    <w:pPr>
      <w:ind w:left="1100"/>
    </w:pPr>
    <w:rPr>
      <w:rFonts w:asciiTheme="minorHAnsi" w:hAnsiTheme="minorHAnsi" w:cstheme="minorHAnsi"/>
      <w:sz w:val="20"/>
      <w:szCs w:val="20"/>
    </w:rPr>
  </w:style>
  <w:style w:type="paragraph" w:styleId="Inhopg7">
    <w:name w:val="toc 7"/>
    <w:basedOn w:val="Standaard"/>
    <w:next w:val="Standaard"/>
    <w:autoRedefine/>
    <w:semiHidden/>
    <w:unhideWhenUsed/>
    <w:rsid w:val="00573A29"/>
    <w:pPr>
      <w:ind w:left="1320"/>
    </w:pPr>
    <w:rPr>
      <w:rFonts w:asciiTheme="minorHAnsi" w:hAnsiTheme="minorHAnsi" w:cstheme="minorHAnsi"/>
      <w:sz w:val="20"/>
      <w:szCs w:val="20"/>
    </w:rPr>
  </w:style>
  <w:style w:type="paragraph" w:styleId="Inhopg8">
    <w:name w:val="toc 8"/>
    <w:basedOn w:val="Standaard"/>
    <w:next w:val="Standaard"/>
    <w:autoRedefine/>
    <w:semiHidden/>
    <w:unhideWhenUsed/>
    <w:rsid w:val="00573A29"/>
    <w:pPr>
      <w:ind w:left="1540"/>
    </w:pPr>
    <w:rPr>
      <w:rFonts w:asciiTheme="minorHAnsi" w:hAnsiTheme="minorHAnsi" w:cstheme="minorHAnsi"/>
      <w:sz w:val="20"/>
      <w:szCs w:val="20"/>
    </w:rPr>
  </w:style>
  <w:style w:type="paragraph" w:styleId="Inhopg9">
    <w:name w:val="toc 9"/>
    <w:basedOn w:val="Standaard"/>
    <w:next w:val="Standaard"/>
    <w:autoRedefine/>
    <w:semiHidden/>
    <w:unhideWhenUsed/>
    <w:rsid w:val="00573A29"/>
    <w:pPr>
      <w:ind w:left="1760"/>
    </w:pPr>
    <w:rPr>
      <w:rFonts w:asciiTheme="minorHAnsi" w:hAnsiTheme="minorHAnsi" w:cstheme="minorHAnsi"/>
      <w:sz w:val="20"/>
      <w:szCs w:val="20"/>
    </w:rPr>
  </w:style>
  <w:style w:type="paragraph" w:styleId="Voetnoottekst">
    <w:name w:val="footnote text"/>
    <w:basedOn w:val="Standaard"/>
    <w:link w:val="VoetnoottekstChar"/>
    <w:rsid w:val="007962D8"/>
    <w:pPr>
      <w:spacing w:line="240" w:lineRule="auto"/>
    </w:pPr>
    <w:rPr>
      <w:rFonts w:ascii="Verdana" w:eastAsia="Times New Roman" w:hAnsi="Verdana" w:cs="Times New Roman"/>
      <w:color w:val="auto"/>
      <w:sz w:val="24"/>
      <w:lang w:eastAsia="nl-NL"/>
    </w:rPr>
  </w:style>
  <w:style w:type="character" w:customStyle="1" w:styleId="VoetnoottekstChar">
    <w:name w:val="Voetnoottekst Char"/>
    <w:basedOn w:val="Standaardalinea-lettertype"/>
    <w:link w:val="Voetnoottekst"/>
    <w:rsid w:val="007962D8"/>
    <w:rPr>
      <w:rFonts w:ascii="Verdana" w:eastAsia="Times New Roman" w:hAnsi="Verdana" w:cs="Times New Roman"/>
      <w:lang w:eastAsia="nl-NL"/>
    </w:rPr>
  </w:style>
  <w:style w:type="paragraph" w:styleId="Plattetekst2">
    <w:name w:val="Body Text 2"/>
    <w:basedOn w:val="Standaard"/>
    <w:link w:val="Plattetekst2Char"/>
    <w:rsid w:val="007962D8"/>
    <w:pPr>
      <w:tabs>
        <w:tab w:val="left" w:pos="-1200"/>
        <w:tab w:val="left" w:pos="-600"/>
        <w:tab w:val="left" w:pos="0"/>
        <w:tab w:val="left" w:pos="4680"/>
      </w:tabs>
      <w:spacing w:line="240" w:lineRule="exact"/>
    </w:pPr>
    <w:rPr>
      <w:rFonts w:eastAsia="Times New Roman" w:cs="Arial"/>
      <w:i/>
      <w:iCs/>
      <w:color w:val="auto"/>
      <w:sz w:val="20"/>
      <w:lang w:eastAsia="nl-NL"/>
    </w:rPr>
  </w:style>
  <w:style w:type="character" w:customStyle="1" w:styleId="Plattetekst2Char">
    <w:name w:val="Platte tekst 2 Char"/>
    <w:basedOn w:val="Standaardalinea-lettertype"/>
    <w:link w:val="Plattetekst2"/>
    <w:rsid w:val="007962D8"/>
    <w:rPr>
      <w:rFonts w:ascii="Arial" w:eastAsia="Times New Roman" w:hAnsi="Arial" w:cs="Arial"/>
      <w:i/>
      <w:iCs/>
      <w:sz w:val="20"/>
      <w:lang w:eastAsia="nl-NL"/>
    </w:rPr>
  </w:style>
  <w:style w:type="character" w:styleId="Onopgelostemelding">
    <w:name w:val="Unresolved Mention"/>
    <w:basedOn w:val="Standaardalinea-lettertype"/>
    <w:uiPriority w:val="99"/>
    <w:semiHidden/>
    <w:unhideWhenUsed/>
    <w:rsid w:val="00C34A86"/>
    <w:rPr>
      <w:color w:val="605E5C"/>
      <w:shd w:val="clear" w:color="auto" w:fill="E1DFDD"/>
    </w:rPr>
  </w:style>
  <w:style w:type="paragraph" w:styleId="Revisie">
    <w:name w:val="Revision"/>
    <w:hidden/>
    <w:semiHidden/>
    <w:rsid w:val="00FB3C74"/>
    <w:rPr>
      <w:rFonts w:ascii="Arial" w:hAnsi="Arial"/>
      <w:color w:val="000000" w:themeColor="text1"/>
      <w:sz w:val="22"/>
    </w:rPr>
  </w:style>
  <w:style w:type="character" w:styleId="Verwijzingopmerking">
    <w:name w:val="annotation reference"/>
    <w:basedOn w:val="Standaardalinea-lettertype"/>
    <w:semiHidden/>
    <w:unhideWhenUsed/>
    <w:rsid w:val="00FB3C74"/>
    <w:rPr>
      <w:sz w:val="16"/>
      <w:szCs w:val="16"/>
    </w:rPr>
  </w:style>
  <w:style w:type="paragraph" w:styleId="Tekstopmerking">
    <w:name w:val="annotation text"/>
    <w:basedOn w:val="Standaard"/>
    <w:link w:val="TekstopmerkingChar"/>
    <w:unhideWhenUsed/>
    <w:rsid w:val="00FB3C74"/>
    <w:pPr>
      <w:spacing w:line="240" w:lineRule="auto"/>
    </w:pPr>
    <w:rPr>
      <w:sz w:val="20"/>
      <w:szCs w:val="20"/>
    </w:rPr>
  </w:style>
  <w:style w:type="character" w:customStyle="1" w:styleId="TekstopmerkingChar">
    <w:name w:val="Tekst opmerking Char"/>
    <w:basedOn w:val="Standaardalinea-lettertype"/>
    <w:link w:val="Tekstopmerking"/>
    <w:rsid w:val="00FB3C74"/>
    <w:rPr>
      <w:rFonts w:ascii="Arial" w:hAnsi="Arial"/>
      <w:color w:val="000000" w:themeColor="text1"/>
      <w:sz w:val="20"/>
      <w:szCs w:val="20"/>
    </w:rPr>
  </w:style>
  <w:style w:type="paragraph" w:styleId="Onderwerpvanopmerking">
    <w:name w:val="annotation subject"/>
    <w:basedOn w:val="Tekstopmerking"/>
    <w:next w:val="Tekstopmerking"/>
    <w:link w:val="OnderwerpvanopmerkingChar"/>
    <w:semiHidden/>
    <w:unhideWhenUsed/>
    <w:rsid w:val="00FB3C74"/>
    <w:rPr>
      <w:b/>
      <w:bCs/>
    </w:rPr>
  </w:style>
  <w:style w:type="character" w:customStyle="1" w:styleId="OnderwerpvanopmerkingChar">
    <w:name w:val="Onderwerp van opmerking Char"/>
    <w:basedOn w:val="TekstopmerkingChar"/>
    <w:link w:val="Onderwerpvanopmerking"/>
    <w:semiHidden/>
    <w:rsid w:val="00FB3C74"/>
    <w:rPr>
      <w:rFonts w:ascii="Arial" w:hAnsi="Arial"/>
      <w:b/>
      <w:bCs/>
      <w:color w:val="000000" w:themeColor="text1"/>
      <w:sz w:val="20"/>
      <w:szCs w:val="20"/>
    </w:rPr>
  </w:style>
  <w:style w:type="paragraph" w:styleId="Normaalweb">
    <w:name w:val="Normal (Web)"/>
    <w:basedOn w:val="Standaard"/>
    <w:uiPriority w:val="99"/>
    <w:unhideWhenUsed/>
    <w:rsid w:val="00E71AEA"/>
    <w:pPr>
      <w:spacing w:before="100" w:beforeAutospacing="1" w:after="100" w:afterAutospacing="1" w:line="240" w:lineRule="auto"/>
    </w:pPr>
    <w:rPr>
      <w:rFonts w:ascii="Times New Roman" w:eastAsia="Times New Roman" w:hAnsi="Times New Roman" w:cs="Times New Roman"/>
      <w:color w:val="auto"/>
      <w:sz w:val="24"/>
      <w:lang w:eastAsia="nl-NL"/>
    </w:rPr>
  </w:style>
  <w:style w:type="character" w:styleId="Zwaar">
    <w:name w:val="Strong"/>
    <w:basedOn w:val="Standaardalinea-lettertype"/>
    <w:uiPriority w:val="22"/>
    <w:qFormat/>
    <w:rsid w:val="00E71AEA"/>
    <w:rPr>
      <w:b/>
      <w:bCs/>
    </w:rPr>
  </w:style>
  <w:style w:type="character" w:customStyle="1" w:styleId="apple-converted-space">
    <w:name w:val="apple-converted-space"/>
    <w:basedOn w:val="Standaardalinea-lettertype"/>
    <w:rsid w:val="00E71AEA"/>
  </w:style>
  <w:style w:type="table" w:styleId="Tabelraster">
    <w:name w:val="Table Grid"/>
    <w:basedOn w:val="Standaardtabel"/>
    <w:rsid w:val="00E71A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semiHidden/>
    <w:unhideWhenUsed/>
    <w:rsid w:val="00086A25"/>
    <w:pPr>
      <w:spacing w:after="120"/>
    </w:pPr>
  </w:style>
  <w:style w:type="character" w:customStyle="1" w:styleId="PlattetekstChar">
    <w:name w:val="Platte tekst Char"/>
    <w:basedOn w:val="Standaardalinea-lettertype"/>
    <w:link w:val="Plattetekst"/>
    <w:semiHidden/>
    <w:rsid w:val="00086A25"/>
    <w:rPr>
      <w:rFonts w:ascii="Arial" w:hAnsi="Arial"/>
      <w:color w:val="000000" w:themeColor="text1"/>
      <w:sz w:val="22"/>
    </w:rPr>
  </w:style>
  <w:style w:type="character" w:styleId="Voetnootmarkering">
    <w:name w:val="footnote reference"/>
    <w:rsid w:val="00086A25"/>
    <w:rPr>
      <w:vertAlign w:val="superscript"/>
    </w:rPr>
  </w:style>
  <w:style w:type="paragraph" w:customStyle="1" w:styleId="Dokument1">
    <w:name w:val="Dokument 1"/>
    <w:rsid w:val="00086A25"/>
    <w:pPr>
      <w:keepNext/>
      <w:keepLines/>
      <w:tabs>
        <w:tab w:val="left" w:pos="-720"/>
      </w:tabs>
      <w:suppressAutoHyphens/>
    </w:pPr>
    <w:rPr>
      <w:rFonts w:ascii="Courier New" w:eastAsia="Times New Roman" w:hAnsi="Courier New" w:cs="Times New Roman"/>
      <w:sz w:val="20"/>
      <w:szCs w:val="20"/>
      <w:lang w:val="en-US" w:eastAsia="nl-NL"/>
    </w:rPr>
  </w:style>
  <w:style w:type="paragraph" w:customStyle="1" w:styleId="Plattetekstinspringen31">
    <w:name w:val="Platte tekst inspringen 31"/>
    <w:basedOn w:val="Standaard"/>
    <w:rsid w:val="00086A25"/>
    <w:pPr>
      <w:tabs>
        <w:tab w:val="left" w:pos="-1200"/>
        <w:tab w:val="left" w:pos="-600"/>
        <w:tab w:val="left" w:pos="0"/>
        <w:tab w:val="left" w:pos="480"/>
        <w:tab w:val="left" w:pos="840"/>
        <w:tab w:val="left" w:pos="1080"/>
        <w:tab w:val="left" w:pos="4680"/>
      </w:tabs>
      <w:spacing w:line="240" w:lineRule="auto"/>
      <w:ind w:left="840" w:hanging="840"/>
      <w:jc w:val="both"/>
    </w:pPr>
    <w:rPr>
      <w:rFonts w:ascii="Courier New" w:eastAsia="Times New Roman" w:hAnsi="Courier New" w:cs="Times New Roman"/>
      <w:color w:val="auto"/>
      <w:spacing w:val="-2"/>
      <w:sz w:val="20"/>
      <w:szCs w:val="20"/>
      <w:lang w:eastAsia="nl-NL"/>
    </w:rPr>
  </w:style>
  <w:style w:type="paragraph" w:customStyle="1" w:styleId="al">
    <w:name w:val="al"/>
    <w:basedOn w:val="Standaard"/>
    <w:rsid w:val="00086A25"/>
    <w:pPr>
      <w:spacing w:after="100" w:afterAutospacing="1" w:line="240" w:lineRule="auto"/>
    </w:pPr>
    <w:rPr>
      <w:rFonts w:ascii="Arial Unicode MS" w:eastAsia="Arial Unicode MS" w:hAnsi="Arial Unicode MS" w:cs="Arial Unicode MS"/>
      <w:color w:val="auto"/>
      <w:sz w:val="24"/>
      <w:lang w:eastAsia="nl-NL"/>
    </w:rPr>
  </w:style>
  <w:style w:type="paragraph" w:customStyle="1" w:styleId="Default">
    <w:name w:val="Default"/>
    <w:rsid w:val="00086A25"/>
    <w:pPr>
      <w:autoSpaceDE w:val="0"/>
      <w:autoSpaceDN w:val="0"/>
      <w:adjustRightInd w:val="0"/>
    </w:pPr>
    <w:rPr>
      <w:rFonts w:ascii="OCWTalent" w:eastAsia="Times New Roman" w:hAnsi="OCWTalent" w:cs="OCWTalent"/>
      <w:color w:val="00000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628522">
      <w:bodyDiv w:val="1"/>
      <w:marLeft w:val="0"/>
      <w:marRight w:val="0"/>
      <w:marTop w:val="0"/>
      <w:marBottom w:val="0"/>
      <w:divBdr>
        <w:top w:val="none" w:sz="0" w:space="0" w:color="auto"/>
        <w:left w:val="none" w:sz="0" w:space="0" w:color="auto"/>
        <w:bottom w:val="none" w:sz="0" w:space="0" w:color="auto"/>
        <w:right w:val="none" w:sz="0" w:space="0" w:color="auto"/>
      </w:divBdr>
      <w:divsChild>
        <w:div w:id="1449352744">
          <w:marLeft w:val="0"/>
          <w:marRight w:val="0"/>
          <w:marTop w:val="0"/>
          <w:marBottom w:val="0"/>
          <w:divBdr>
            <w:top w:val="none" w:sz="0" w:space="0" w:color="auto"/>
            <w:left w:val="none" w:sz="0" w:space="0" w:color="auto"/>
            <w:bottom w:val="none" w:sz="0" w:space="0" w:color="auto"/>
            <w:right w:val="none" w:sz="0" w:space="0" w:color="auto"/>
          </w:divBdr>
          <w:divsChild>
            <w:div w:id="1436091945">
              <w:marLeft w:val="0"/>
              <w:marRight w:val="0"/>
              <w:marTop w:val="0"/>
              <w:marBottom w:val="0"/>
              <w:divBdr>
                <w:top w:val="none" w:sz="0" w:space="0" w:color="auto"/>
                <w:left w:val="none" w:sz="0" w:space="0" w:color="auto"/>
                <w:bottom w:val="none" w:sz="0" w:space="0" w:color="auto"/>
                <w:right w:val="none" w:sz="0" w:space="0" w:color="auto"/>
              </w:divBdr>
              <w:divsChild>
                <w:div w:id="1327856861">
                  <w:marLeft w:val="0"/>
                  <w:marRight w:val="0"/>
                  <w:marTop w:val="0"/>
                  <w:marBottom w:val="0"/>
                  <w:divBdr>
                    <w:top w:val="none" w:sz="0" w:space="0" w:color="auto"/>
                    <w:left w:val="none" w:sz="0" w:space="0" w:color="auto"/>
                    <w:bottom w:val="none" w:sz="0" w:space="0" w:color="auto"/>
                    <w:right w:val="none" w:sz="0" w:space="0" w:color="auto"/>
                  </w:divBdr>
                  <w:divsChild>
                    <w:div w:id="59736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151819">
      <w:bodyDiv w:val="1"/>
      <w:marLeft w:val="0"/>
      <w:marRight w:val="0"/>
      <w:marTop w:val="0"/>
      <w:marBottom w:val="0"/>
      <w:divBdr>
        <w:top w:val="none" w:sz="0" w:space="0" w:color="auto"/>
        <w:left w:val="none" w:sz="0" w:space="0" w:color="auto"/>
        <w:bottom w:val="none" w:sz="0" w:space="0" w:color="auto"/>
        <w:right w:val="none" w:sz="0" w:space="0" w:color="auto"/>
      </w:divBdr>
    </w:div>
    <w:div w:id="20101374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onderwijsgeschillen.nl"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mr@pcboapeldoorn.nl"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PCBO">
      <a:dk1>
        <a:srgbClr val="000000"/>
      </a:dk1>
      <a:lt1>
        <a:sysClr val="window" lastClr="FFFFFF"/>
      </a:lt1>
      <a:dk2>
        <a:srgbClr val="212C52"/>
      </a:dk2>
      <a:lt2>
        <a:srgbClr val="FAAF00"/>
      </a:lt2>
      <a:accent1>
        <a:srgbClr val="F01E1E"/>
      </a:accent1>
      <a:accent2>
        <a:srgbClr val="00AFF0"/>
      </a:accent2>
      <a:accent3>
        <a:srgbClr val="73BE46"/>
      </a:accent3>
      <a:accent4>
        <a:srgbClr val="912891"/>
      </a:accent4>
      <a:accent5>
        <a:srgbClr val="00A0AA"/>
      </a:accent5>
      <a:accent6>
        <a:srgbClr val="FF9600"/>
      </a:accent6>
      <a:hlink>
        <a:srgbClr val="3232C8"/>
      </a:hlink>
      <a:folHlink>
        <a:srgbClr val="9128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34AC94B0E7D147B84C6AAAA1BAC59C" ma:contentTypeVersion="18" ma:contentTypeDescription="Een nieuw document maken." ma:contentTypeScope="" ma:versionID="cd7a433da816523c3fec928222446835">
  <xsd:schema xmlns:xsd="http://www.w3.org/2001/XMLSchema" xmlns:xs="http://www.w3.org/2001/XMLSchema" xmlns:p="http://schemas.microsoft.com/office/2006/metadata/properties" xmlns:ns2="28628317-d753-4712-96c2-bc01d86b85f5" xmlns:ns3="64d81a02-7996-4ced-b8fa-a7da6fb68148" xmlns:ns4="cb060ac8-a5b9-4091-8553-89d339cbbef9" targetNamespace="http://schemas.microsoft.com/office/2006/metadata/properties" ma:root="true" ma:fieldsID="352ce1bca823b637f72037b6145ffd2a" ns2:_="" ns3:_="" ns4:_="">
    <xsd:import namespace="28628317-d753-4712-96c2-bc01d86b85f5"/>
    <xsd:import namespace="64d81a02-7996-4ced-b8fa-a7da6fb68148"/>
    <xsd:import namespace="cb060ac8-a5b9-4091-8553-89d339cbbef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lcf76f155ced4ddcb4097134ff3c332f" minOccurs="0"/>
                <xsd:element ref="ns4:TaxCatchAll" minOccurs="0"/>
                <xsd:element ref="ns3:MediaServiceDateTaken" minOccurs="0"/>
                <xsd:element ref="ns3:MediaServiceOCR"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628317-d753-4712-96c2-bc01d86b85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d81a02-7996-4ced-b8fa-a7da6fb6814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ff60266f-64c1-416a-94d3-f8b8b29291b6"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060ac8-a5b9-4091-8553-89d339cbbef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c0f1b8dd-51b9-43e3-b9ac-ac89aa809898}" ma:internalName="TaxCatchAll" ma:showField="CatchAllData" ma:web="cb060ac8-a5b9-4091-8553-89d339cbbe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060ac8-a5b9-4091-8553-89d339cbbef9" xsi:nil="true"/>
    <lcf76f155ced4ddcb4097134ff3c332f xmlns="64d81a02-7996-4ced-b8fa-a7da6fb6814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52416-8E14-43EE-AE34-83EC2139D31F}"/>
</file>

<file path=customXml/itemProps2.xml><?xml version="1.0" encoding="utf-8"?>
<ds:datastoreItem xmlns:ds="http://schemas.openxmlformats.org/officeDocument/2006/customXml" ds:itemID="{D43AC408-696A-4506-96A7-FA80E16AA810}">
  <ds:schemaRefs>
    <ds:schemaRef ds:uri="http://schemas.microsoft.com/sharepoint/v3/contenttype/forms"/>
  </ds:schemaRefs>
</ds:datastoreItem>
</file>

<file path=customXml/itemProps3.xml><?xml version="1.0" encoding="utf-8"?>
<ds:datastoreItem xmlns:ds="http://schemas.openxmlformats.org/officeDocument/2006/customXml" ds:itemID="{0FD7B846-28D7-45F4-BC77-E70AF65E2BB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25BCF13-A570-4EA1-9EB8-E4FD6BCF6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4575</Words>
  <Characters>25168</Characters>
  <Application>Microsoft Office Word</Application>
  <DocSecurity>0</DocSecurity>
  <Lines>209</Lines>
  <Paragraphs>59</Paragraphs>
  <ScaleCrop>false</ScaleCrop>
  <HeadingPairs>
    <vt:vector size="2" baseType="variant">
      <vt:variant>
        <vt:lpstr>Titel</vt:lpstr>
      </vt:variant>
      <vt:variant>
        <vt:i4>1</vt:i4>
      </vt:variant>
    </vt:vector>
  </HeadingPairs>
  <TitlesOfParts>
    <vt:vector size="1" baseType="lpstr">
      <vt:lpstr/>
    </vt:vector>
  </TitlesOfParts>
  <Company>Schuttelaar &amp; Partners</Company>
  <LinksUpToDate>false</LinksUpToDate>
  <CharactersWithSpaces>29684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Theresia Schouten</dc:creator>
  <cp:keywords/>
  <cp:lastModifiedBy>Ciska Bakker-van Buuren</cp:lastModifiedBy>
  <cp:revision>2</cp:revision>
  <cp:lastPrinted>2022-10-25T13:02:00Z</cp:lastPrinted>
  <dcterms:created xsi:type="dcterms:W3CDTF">2024-09-27T11:54:00Z</dcterms:created>
  <dcterms:modified xsi:type="dcterms:W3CDTF">2024-09-27T11:54:00Z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0x0101007434AC94B0E7D147B84C6AAAA1BAC59C</vt:lpwstr>
  </property>
</Properties>
</file>